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94B" w14:textId="46680EA5" w:rsidR="00AD0C7B" w:rsidRPr="00836A96" w:rsidRDefault="00000000" w:rsidP="004445B0">
      <w:pPr>
        <w:pStyle w:val="Titul1"/>
        <w:spacing w:before="2400"/>
        <w:ind w:right="3062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E463E9">
            <w:rPr>
              <w:rStyle w:val="ZhlavChar"/>
              <w:highlight w:val="cyan"/>
            </w:rPr>
            <w:t>[#NÁZEV_STAVBY]</w:t>
          </w:r>
        </w:p>
      </w:sdtContent>
    </w:sdt>
    <w:bookmarkStart w:id="0" w:name="_Toc488655332" w:displacedByCustomXml="prev"/>
    <w:bookmarkStart w:id="1" w:name="_Toc489536447" w:displacedByCustomXml="prev"/>
    <w:bookmarkStart w:id="2" w:name="_Toc489617455" w:displacedByCustomXml="prev"/>
    <w:bookmarkStart w:id="3" w:name="_Toc20977904" w:displacedByCustomXml="prev"/>
    <w:bookmarkStart w:id="4" w:name="_Toc389559699" w:displacedByCustomXml="prev"/>
    <w:bookmarkStart w:id="5" w:name="_Toc397429847" w:displacedByCustomXml="prev"/>
    <w:bookmarkStart w:id="6" w:name="_Ref433028040" w:displacedByCustomXml="prev"/>
    <w:bookmarkStart w:id="7" w:name="_Toc1048197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5617AA69" w14:textId="7B44BBEE" w:rsidR="008D09AE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8D09AE">
        <w:rPr>
          <w:noProof/>
        </w:rPr>
        <w:t>1.</w:t>
      </w:r>
      <w:r w:rsidR="008D09AE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 w:rsidR="008D09AE">
        <w:rPr>
          <w:noProof/>
        </w:rPr>
        <w:t>Identifikační údaje stavby</w:t>
      </w:r>
      <w:r w:rsidR="008D09AE">
        <w:rPr>
          <w:noProof/>
        </w:rPr>
        <w:tab/>
      </w:r>
      <w:r w:rsidR="008D09AE">
        <w:rPr>
          <w:noProof/>
        </w:rPr>
        <w:fldChar w:fldCharType="begin"/>
      </w:r>
      <w:r w:rsidR="008D09AE">
        <w:rPr>
          <w:noProof/>
        </w:rPr>
        <w:instrText xml:space="preserve"> PAGEREF _Toc180496760 \h </w:instrText>
      </w:r>
      <w:r w:rsidR="008D09AE">
        <w:rPr>
          <w:noProof/>
        </w:rPr>
      </w:r>
      <w:r w:rsidR="008D09AE">
        <w:rPr>
          <w:noProof/>
        </w:rPr>
        <w:fldChar w:fldCharType="separate"/>
      </w:r>
      <w:r w:rsidR="008D09AE">
        <w:rPr>
          <w:noProof/>
        </w:rPr>
        <w:t>3</w:t>
      </w:r>
      <w:r w:rsidR="008D09AE">
        <w:rPr>
          <w:noProof/>
        </w:rPr>
        <w:fldChar w:fldCharType="end"/>
      </w:r>
    </w:p>
    <w:p w14:paraId="64F14F5D" w14:textId="43F79225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7E9F18" w14:textId="5C1D409F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AA1C4E" w14:textId="21B554DA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0CCC34" w14:textId="2BF1B51D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02C7FF" w14:textId="11539E33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BF6B0F" w14:textId="6834ABCB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7B0E17" w14:textId="527F973B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D87AEC" w14:textId="5CE115AE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4F07F29" w14:textId="0D882842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4B100E" w14:textId="445728C4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FB3997E" w14:textId="50207D86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Podrobný popis plánovaného způsobu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143749" w14:textId="4CDB6055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A99D46B" w14:textId="6B588DC2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A76F21A" w14:textId="17FCA884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Profesní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0329222" w14:textId="7BFAA2B7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F1CEF26" w14:textId="6D98A6A9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Společné datové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40F8BFA" w14:textId="41B808B7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379C35F" w14:textId="5BAF3D70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48ED46" w14:textId="715F60D6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5C3877F" w14:textId="7F6F4BEE" w:rsidR="008D09AE" w:rsidRDefault="008D09A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2938D4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931F0A5" w14:textId="58FFF728" w:rsidR="008D09AE" w:rsidRDefault="008D09A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_Toc180496781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F94CAA" w14:textId="0BE9DE29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553AC99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  <w:r w:rsidR="008D09AE" w:rsidRPr="00D43D37">
              <w:t xml:space="preserve"> – vedoucí týmu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2A447D28" w:rsidR="00273380" w:rsidRDefault="002E37A9" w:rsidP="00273380">
      <w:pPr>
        <w:pStyle w:val="Nadpis2-1"/>
        <w:keepNext w:val="0"/>
        <w:widowControl w:val="0"/>
      </w:pPr>
      <w:bookmarkStart w:id="9" w:name="_Toc180496760"/>
      <w:r>
        <w:lastRenderedPageBreak/>
        <w:t>Identifikační údaje</w:t>
      </w:r>
      <w:r w:rsidR="009E5209">
        <w:t xml:space="preserve"> </w:t>
      </w:r>
      <w:r w:rsidR="00936B5B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180496761"/>
      <w:bookmarkStart w:id="11" w:name="_Toc20977905"/>
      <w:r>
        <w:t>Základní informace</w:t>
      </w:r>
      <w:bookmarkEnd w:id="10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80496762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80496763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80496764"/>
      <w:r>
        <w:t>Popis stavby</w:t>
      </w:r>
      <w:bookmarkEnd w:id="14"/>
    </w:p>
    <w:p w14:paraId="37B83B4B" w14:textId="77777777" w:rsidR="002A118F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</w:p>
    <w:p w14:paraId="4FDF1A93" w14:textId="47A24830" w:rsidR="00DE1242" w:rsidRDefault="00DE1242" w:rsidP="002A118F">
      <w:pPr>
        <w:spacing w:before="0"/>
        <w:rPr>
          <w:highlight w:val="cyan"/>
          <w:lang w:val="en-US"/>
        </w:rPr>
      </w:pPr>
      <w:r>
        <w:rPr>
          <w:highlight w:val="cyan"/>
          <w:lang w:val="en-US"/>
        </w:rPr>
        <w:br w:type="page"/>
      </w:r>
    </w:p>
    <w:p w14:paraId="43695E9E" w14:textId="0DCCF5A4" w:rsidR="000E0D96" w:rsidRDefault="00F2688E" w:rsidP="000E0D96">
      <w:pPr>
        <w:pStyle w:val="Nadpis2-1"/>
        <w:keepNext w:val="0"/>
        <w:widowControl w:val="0"/>
      </w:pPr>
      <w:bookmarkStart w:id="15" w:name="_Toc180496765"/>
      <w:r>
        <w:lastRenderedPageBreak/>
        <w:t xml:space="preserve">Odpovědné osoby a </w:t>
      </w:r>
      <w:r w:rsidR="00936B5B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80496766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B2057E" w:rsidRPr="00F2688E" w14:paraId="4B5619E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500AB574" w:rsidR="00B2057E" w:rsidRPr="005F0952" w:rsidRDefault="00B2057E" w:rsidP="00B2057E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Správce stavby</w:t>
            </w:r>
            <w:r w:rsidRPr="005F0952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44FBF5" w14:textId="77777777" w:rsidR="00B2057E" w:rsidRDefault="00B2057E" w:rsidP="00B2057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>
              <w:rPr>
                <w:sz w:val="18"/>
                <w:highlight w:val="cyan"/>
              </w:rPr>
              <w:t>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7782B340" w14:textId="77777777" w:rsidR="00B2057E" w:rsidRDefault="00B2057E" w:rsidP="00B2057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#SPRÁVCE STAVBY_</w:t>
            </w:r>
            <w:r w:rsidRPr="00331F0C">
              <w:rPr>
                <w:sz w:val="18"/>
                <w:highlight w:val="cyan"/>
              </w:rPr>
              <w:t>ZAŘAZENÍ]</w:t>
            </w:r>
          </w:p>
          <w:p w14:paraId="6797F31A" w14:textId="6C23A8DD" w:rsidR="00B2057E" w:rsidRPr="00331F0C" w:rsidRDefault="00B2057E" w:rsidP="00B2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ADRESA]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E-MAIL]</w:t>
            </w:r>
            <w:r w:rsidRPr="00331F0C">
              <w:rPr>
                <w:sz w:val="18"/>
                <w:highlight w:val="cyan"/>
              </w:rPr>
              <w:br/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SPRÁVCE STAVBY_</w:t>
            </w:r>
            <w:r w:rsidRPr="00331F0C">
              <w:rPr>
                <w:sz w:val="18"/>
                <w:highlight w:val="cyan"/>
              </w:rPr>
              <w:t>TELEFON]</w:t>
            </w:r>
          </w:p>
        </w:tc>
      </w:tr>
      <w:tr w:rsidR="00421659" w:rsidRPr="00F2688E" w14:paraId="4E91EC4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2919BAAF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</w:p>
          <w:p w14:paraId="397FC0E0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</w:p>
          <w:p w14:paraId="419D6755" w14:textId="7AB62A4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B40CA09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E99EE38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E463E9">
              <w:rPr>
                <w:sz w:val="18"/>
                <w:highlight w:val="cyan"/>
                <w:lang w:val="de-DE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0E65B33D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80496767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4622C4" w:rsidRPr="00F2688E" w14:paraId="5E1EC0A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77D02317" w:rsidR="004622C4" w:rsidRPr="006A63F2" w:rsidRDefault="004622C4" w:rsidP="004622C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Ředitel stavby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3A7542D5" w14:textId="77777777" w:rsidR="004622C4" w:rsidRPr="00320BF1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_JMÉNO]</w:t>
            </w:r>
          </w:p>
          <w:p w14:paraId="3F91B541" w14:textId="77777777" w:rsidR="004622C4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_ZAŘAZENÍ]</w:t>
            </w:r>
          </w:p>
          <w:p w14:paraId="57D33ED8" w14:textId="53E34A37" w:rsidR="004622C4" w:rsidRPr="00F2688E" w:rsidRDefault="004622C4" w:rsidP="004622C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20BF1">
              <w:rPr>
                <w:sz w:val="18"/>
                <w:highlight w:val="yellow"/>
              </w:rPr>
              <w:t>[*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E463E9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E463E9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ŘEDITEL_STAVBY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4622C4" w:rsidRPr="00F2688E" w14:paraId="7D5FB394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84716B8" w14:textId="51A30462" w:rsidR="004622C4" w:rsidRPr="006A63F2" w:rsidRDefault="004622C4" w:rsidP="004622C4">
            <w:pPr>
              <w:spacing w:before="40" w:after="40"/>
            </w:pPr>
            <w:r>
              <w:rPr>
                <w:sz w:val="18"/>
              </w:rPr>
              <w:t>Stavbyvedoucí</w:t>
            </w:r>
            <w:r w:rsidRPr="00331F0C">
              <w:rPr>
                <w:sz w:val="18"/>
              </w:rPr>
              <w:t>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75EC0CB9" w14:textId="77777777" w:rsidR="004622C4" w:rsidRPr="00320BF1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[*STAVBYVEDOUCÍ_JMÉNO]</w:t>
            </w:r>
          </w:p>
          <w:p w14:paraId="7BB10F56" w14:textId="77777777" w:rsidR="004622C4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[*STAVBYVEDOUCÍ_ZAŘAZENÍ]</w:t>
            </w:r>
          </w:p>
          <w:p w14:paraId="4A3F6703" w14:textId="52A65971" w:rsidR="004622C4" w:rsidRPr="00116D13" w:rsidRDefault="004622C4" w:rsidP="004622C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0BF1">
              <w:rPr>
                <w:sz w:val="18"/>
                <w:highlight w:val="yellow"/>
              </w:rPr>
              <w:t>[*STAVBYVEDOUCÍ_ADRESA]</w:t>
            </w:r>
            <w:r>
              <w:rPr>
                <w:sz w:val="18"/>
                <w:highlight w:val="yellow"/>
              </w:rPr>
              <w:br/>
            </w:r>
            <w:r w:rsidRPr="00320BF1">
              <w:rPr>
                <w:sz w:val="18"/>
                <w:highlight w:val="yellow"/>
              </w:rPr>
              <w:t>[</w:t>
            </w:r>
            <w:r w:rsidRPr="00E463E9">
              <w:rPr>
                <w:sz w:val="18"/>
                <w:highlight w:val="yellow"/>
              </w:rPr>
              <w:t>*STAVBYVEDOUCÍ</w:t>
            </w:r>
            <w:r w:rsidRPr="00320BF1">
              <w:rPr>
                <w:sz w:val="18"/>
                <w:highlight w:val="yellow"/>
              </w:rPr>
              <w:t>_E-MAIL]</w:t>
            </w:r>
            <w:r w:rsidRPr="00320BF1">
              <w:rPr>
                <w:sz w:val="18"/>
                <w:highlight w:val="yellow"/>
              </w:rPr>
              <w:br/>
              <w:t>[</w:t>
            </w:r>
            <w:r w:rsidRPr="00E463E9">
              <w:rPr>
                <w:sz w:val="18"/>
                <w:highlight w:val="yellow"/>
              </w:rPr>
              <w:t>*STAVBYVEDOUCÍ</w:t>
            </w:r>
            <w:r w:rsidRPr="00320BF1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71ADB94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6955E457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54B5EEA6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E463E9">
              <w:rPr>
                <w:sz w:val="18"/>
                <w:highlight w:val="yellow"/>
                <w:lang w:val="de-DE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05002590" w14:textId="4D125E3B" w:rsidR="006524D3" w:rsidRPr="000E474B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D0EEA41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37526F" w14:textId="34766509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7CD98AA1" w14:textId="428C1CBD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17146DB5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44EE6C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E463E9">
              <w:rPr>
                <w:sz w:val="18"/>
                <w:highlight w:val="yellow"/>
                <w:lang w:val="es-E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3EAF3C44" w14:textId="30ADBD53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05D14071" w14:textId="77777777" w:rsidR="00F55B9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</w:p>
    <w:p w14:paraId="5A43F736" w14:textId="77F825DB" w:rsidR="009C2DF4" w:rsidRDefault="009C2DF4" w:rsidP="002A118F">
      <w:pPr>
        <w:spacing w:before="0"/>
        <w:jc w:val="both"/>
      </w:pPr>
      <w:r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19" w:name="_Toc180496768"/>
      <w:r>
        <w:lastRenderedPageBreak/>
        <w:t>Cíle BIM projektu</w:t>
      </w:r>
      <w:bookmarkEnd w:id="19"/>
    </w:p>
    <w:p w14:paraId="7C9336A3" w14:textId="77777777" w:rsidR="005F03BA" w:rsidRDefault="005F03BA" w:rsidP="005F03BA">
      <w:pPr>
        <w:pStyle w:val="Nadpis2-2"/>
      </w:pPr>
      <w:bookmarkStart w:id="20" w:name="_Toc80793118"/>
      <w:bookmarkStart w:id="21" w:name="_Toc180496769"/>
      <w:r>
        <w:t xml:space="preserve">Harmonogram cílů </w:t>
      </w:r>
      <w:bookmarkEnd w:id="20"/>
      <w:r>
        <w:t>BIM</w:t>
      </w:r>
      <w:bookmarkEnd w:id="21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2" w:name="_Toc180496770"/>
      <w:r>
        <w:t>Základní termíny plnění cílů</w:t>
      </w:r>
      <w:r w:rsidR="003B09F4">
        <w:t xml:space="preserve"> BIM</w:t>
      </w:r>
      <w:bookmarkEnd w:id="22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7E839ADF" w:rsidR="00122C8A" w:rsidRDefault="00122C8A" w:rsidP="00122C8A">
      <w:pPr>
        <w:pStyle w:val="Nadpis2-2"/>
      </w:pPr>
      <w:bookmarkStart w:id="23" w:name="_Toc180496771"/>
      <w:r>
        <w:lastRenderedPageBreak/>
        <w:t xml:space="preserve">Podrobný popis </w:t>
      </w:r>
      <w:r w:rsidR="00012021">
        <w:t xml:space="preserve">plánovaného způsobu </w:t>
      </w:r>
      <w:r>
        <w:t>plnění cílů BIM</w:t>
      </w:r>
      <w:bookmarkEnd w:id="23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9E40144" w14:textId="77777777" w:rsidR="00FA3CA0" w:rsidRDefault="00FA3CA0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</w:p>
    <w:p w14:paraId="7ACBDEEE" w14:textId="2C9C28FA" w:rsidR="00AE20CA" w:rsidRDefault="00AE20CA">
      <w:pPr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04E4CAE" w14:textId="23797858" w:rsidR="00865A7A" w:rsidRDefault="00865A7A" w:rsidP="00865A7A">
      <w:pPr>
        <w:pStyle w:val="Text2-2"/>
        <w:ind w:hanging="246"/>
      </w:pPr>
      <w:r>
        <w:t>Podrobný popis dosažení cíle č. 3.4:</w:t>
      </w:r>
    </w:p>
    <w:p w14:paraId="26E05A85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7FD79B6" w14:textId="77777777" w:rsidR="00865A7A" w:rsidRPr="005A51FF" w:rsidRDefault="00865A7A" w:rsidP="00865A7A">
      <w:pPr>
        <w:pStyle w:val="Text2-2"/>
        <w:numPr>
          <w:ilvl w:val="0"/>
          <w:numId w:val="0"/>
        </w:numPr>
        <w:ind w:left="1097"/>
      </w:pPr>
    </w:p>
    <w:p w14:paraId="2232E2FB" w14:textId="5A4F247D" w:rsidR="00865A7A" w:rsidRDefault="00865A7A" w:rsidP="00865A7A">
      <w:pPr>
        <w:pStyle w:val="Text2-2"/>
        <w:ind w:hanging="246"/>
      </w:pPr>
      <w:r>
        <w:t>Podrobný popis dosažení cíle č. 3.5:</w:t>
      </w:r>
    </w:p>
    <w:p w14:paraId="153A82F0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34AC76A" w:rsidR="007F1FFB" w:rsidRPr="00A32248" w:rsidRDefault="00936B5B" w:rsidP="007F1FFB">
      <w:pPr>
        <w:pStyle w:val="Nadpis2-1"/>
        <w:keepNext w:val="0"/>
        <w:widowControl w:val="0"/>
      </w:pPr>
      <w:bookmarkStart w:id="24" w:name="_Toc180496772"/>
      <w:bookmarkEnd w:id="7"/>
      <w:bookmarkEnd w:id="6"/>
      <w:bookmarkEnd w:id="5"/>
      <w:bookmarkEnd w:id="4"/>
      <w:bookmarkEnd w:id="8"/>
      <w:bookmarkEnd w:id="11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4"/>
    </w:p>
    <w:p w14:paraId="5E868BC0" w14:textId="3882EEA9" w:rsidR="007F1FFB" w:rsidRDefault="007F1FFB" w:rsidP="007F1FFB">
      <w:pPr>
        <w:pStyle w:val="Nadpis2-2"/>
      </w:pPr>
      <w:bookmarkStart w:id="25" w:name="_Toc62574827"/>
      <w:bookmarkStart w:id="26" w:name="_Toc80793123"/>
      <w:bookmarkStart w:id="27" w:name="_Toc180496773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5"/>
      <w:r w:rsidR="008E1274">
        <w:t>IMS</w:t>
      </w:r>
      <w:bookmarkEnd w:id="26"/>
      <w:bookmarkEnd w:id="27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B96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gridSpan w:val="2"/>
          </w:tcPr>
          <w:p w14:paraId="2B609FFC" w14:textId="77777777" w:rsidR="00FC5BA8" w:rsidRPr="000124A7" w:rsidRDefault="00FC5BA8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86" w:type="dxa"/>
          </w:tcPr>
          <w:p w14:paraId="34E64962" w14:textId="77777777" w:rsidR="00FC5BA8" w:rsidRPr="00E52C44" w:rsidRDefault="00FC5BA8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FC5BA8" w14:paraId="5ACCE490" w14:textId="77777777" w:rsidTr="00B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E4B552D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3" w:type="dxa"/>
          </w:tcPr>
          <w:p w14:paraId="7B0F4748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86" w:type="dxa"/>
          </w:tcPr>
          <w:p w14:paraId="142E99BF" w14:textId="77777777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FC5BA8" w14:paraId="31628C5A" w14:textId="77777777" w:rsidTr="00B96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16960A7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43" w:type="dxa"/>
          </w:tcPr>
          <w:p w14:paraId="42AD8F34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86" w:type="dxa"/>
          </w:tcPr>
          <w:p w14:paraId="175BA200" w14:textId="1A0AFA74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 w:rsidR="00213A8D"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FC5BA8" w14:paraId="118946C5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2" w:space="0" w:color="auto"/>
            </w:tcBorders>
          </w:tcPr>
          <w:p w14:paraId="2CAF34EF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43" w:type="dxa"/>
            <w:tcBorders>
              <w:bottom w:val="single" w:sz="2" w:space="0" w:color="auto"/>
            </w:tcBorders>
          </w:tcPr>
          <w:p w14:paraId="588E7F4D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86" w:type="dxa"/>
            <w:tcBorders>
              <w:bottom w:val="single" w:sz="2" w:space="0" w:color="auto"/>
            </w:tcBorders>
          </w:tcPr>
          <w:p w14:paraId="6DB69BF0" w14:textId="77777777" w:rsidR="00FC5BA8" w:rsidRPr="00C872DA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FC5BA8" w14:paraId="2C5D372F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5A6C9B5A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1390B6D9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31C34C91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  <w:tr w:rsidR="00B96D35" w14:paraId="6EB5F99D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70C92E7F" w14:textId="218F2704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7109A8C2" w14:textId="0BD88C17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Jednání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1A9C069A" w14:textId="0D82F459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Zápisy z jednání a kontrolních dnů.</w:t>
            </w:r>
          </w:p>
        </w:tc>
      </w:tr>
      <w:tr w:rsidR="00B96D35" w14:paraId="10E24B9E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49D3B3C1" w14:textId="73E4B154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59A3C157" w14:textId="2773C9CB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Realizace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7A3CFDD2" w14:textId="20114857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z realizace a podklady k fakturaci.</w:t>
            </w:r>
          </w:p>
        </w:tc>
      </w:tr>
      <w:tr w:rsidR="00B96D35" w14:paraId="778A0C20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7A8220DA" w14:textId="5210F20B" w:rsidR="00B96D35" w:rsidRPr="000124A7" w:rsidRDefault="00B96D35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6D3354D6" w14:textId="6F2271ED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Změnové řízení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654A8981" w14:textId="17797A73" w:rsidR="00B96D35" w:rsidRPr="00E52C44" w:rsidRDefault="00B96D35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Dokumenty ke změnovým řízením.</w:t>
            </w:r>
          </w:p>
        </w:tc>
      </w:tr>
      <w:tr w:rsidR="00EF3CC1" w14:paraId="59E3822E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550279BB" w14:textId="0B49BFED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5B04D79E" w14:textId="42D87F06" w:rsidR="00EF3CC1" w:rsidRDefault="003D6850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BOZP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63D0BCAF" w14:textId="6E2D106F" w:rsidR="00EF3CC1" w:rsidRDefault="007B418E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Plán BOZP</w:t>
            </w:r>
            <w:r w:rsidR="008A6D53">
              <w:rPr>
                <w:bCs/>
                <w:sz w:val="16"/>
                <w:szCs w:val="16"/>
              </w:rPr>
              <w:t>,</w:t>
            </w:r>
            <w:r w:rsidR="00965C42">
              <w:rPr>
                <w:bCs/>
                <w:sz w:val="16"/>
                <w:szCs w:val="16"/>
              </w:rPr>
              <w:t xml:space="preserve"> další plány a </w:t>
            </w:r>
            <w:r w:rsidR="008A6D53">
              <w:rPr>
                <w:bCs/>
                <w:sz w:val="16"/>
                <w:szCs w:val="16"/>
              </w:rPr>
              <w:t>související dokumenty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59D047D2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292C65C7" w14:textId="3BA6AAB4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2749423C" w14:textId="583C7F65" w:rsidR="00EF3CC1" w:rsidRDefault="003D6850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3D6850">
              <w:rPr>
                <w:bCs/>
                <w:sz w:val="16"/>
                <w:szCs w:val="16"/>
              </w:rPr>
              <w:t>Správce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407EC174" w14:textId="6B6013FF" w:rsidR="00EF3CC1" w:rsidRDefault="008F0463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Jmenování, oznámení, pokyny a claimy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0F5B1E85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2" w:space="0" w:color="auto"/>
            </w:tcBorders>
          </w:tcPr>
          <w:p w14:paraId="09B4F24A" w14:textId="31312E65" w:rsidR="00EF3CC1" w:rsidRDefault="007263FF" w:rsidP="00B96D35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2" w:space="0" w:color="auto"/>
            </w:tcBorders>
          </w:tcPr>
          <w:p w14:paraId="7DBFC3F1" w14:textId="6240F35D" w:rsidR="00EF3CC1" w:rsidRDefault="001A0BB6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Legislativní procesy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2" w:space="0" w:color="auto"/>
            </w:tcBorders>
          </w:tcPr>
          <w:p w14:paraId="40CCE432" w14:textId="39B01AD6" w:rsidR="00EF3CC1" w:rsidRDefault="00087144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Povolovací</w:t>
            </w:r>
            <w:r w:rsidR="002D16DA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kolaudační </w:t>
            </w:r>
            <w:r w:rsidR="002D16DA">
              <w:rPr>
                <w:bCs/>
                <w:sz w:val="16"/>
                <w:szCs w:val="16"/>
              </w:rPr>
              <w:t xml:space="preserve">a obdobné </w:t>
            </w:r>
            <w:r w:rsidR="0017784B">
              <w:rPr>
                <w:bCs/>
                <w:sz w:val="16"/>
                <w:szCs w:val="16"/>
              </w:rPr>
              <w:t>proces</w:t>
            </w:r>
            <w:r w:rsidR="002D16DA">
              <w:rPr>
                <w:bCs/>
                <w:sz w:val="16"/>
                <w:szCs w:val="16"/>
              </w:rPr>
              <w:t>y</w:t>
            </w:r>
            <w:r w:rsidR="008D09AE">
              <w:rPr>
                <w:bCs/>
                <w:sz w:val="16"/>
                <w:szCs w:val="16"/>
              </w:rPr>
              <w:t>.</w:t>
            </w:r>
          </w:p>
        </w:tc>
      </w:tr>
      <w:tr w:rsidR="00EF3CC1" w14:paraId="325232FB" w14:textId="77777777" w:rsidTr="00EF3CC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2" w:space="0" w:color="auto"/>
              <w:bottom w:val="single" w:sz="4" w:space="0" w:color="auto"/>
            </w:tcBorders>
          </w:tcPr>
          <w:p w14:paraId="239549F1" w14:textId="5ABCD2D7" w:rsidR="007263FF" w:rsidRDefault="007263FF" w:rsidP="007263FF">
            <w:pPr>
              <w:spacing w:befor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43" w:type="dxa"/>
            <w:tcBorders>
              <w:top w:val="single" w:sz="2" w:space="0" w:color="auto"/>
              <w:bottom w:val="single" w:sz="4" w:space="0" w:color="auto"/>
            </w:tcBorders>
          </w:tcPr>
          <w:p w14:paraId="31427473" w14:textId="7CA1A7D2" w:rsidR="00EF3CC1" w:rsidRDefault="001A0BB6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A0BB6">
              <w:rPr>
                <w:bCs/>
                <w:sz w:val="16"/>
                <w:szCs w:val="16"/>
              </w:rPr>
              <w:t>Ekonomické řízení stavby</w:t>
            </w:r>
          </w:p>
        </w:tc>
        <w:tc>
          <w:tcPr>
            <w:tcW w:w="4286" w:type="dxa"/>
            <w:tcBorders>
              <w:top w:val="single" w:sz="2" w:space="0" w:color="auto"/>
              <w:bottom w:val="single" w:sz="4" w:space="0" w:color="auto"/>
            </w:tcBorders>
          </w:tcPr>
          <w:p w14:paraId="5D7A27B5" w14:textId="43F0C0AC" w:rsidR="00EF3CC1" w:rsidRDefault="008D09AE" w:rsidP="00B96D3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Přehledy nákladů a fakturací.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53EC9116" w14:textId="38B5590C" w:rsidR="00197971" w:rsidRDefault="00865A7A" w:rsidP="00197971">
      <w:pPr>
        <w:pStyle w:val="Nadpis2-2"/>
        <w:spacing w:after="240"/>
      </w:pPr>
      <w:bookmarkStart w:id="28" w:name="_Toc180496774"/>
      <w:r>
        <w:t>Profesní</w:t>
      </w:r>
      <w:r w:rsidR="0090738B">
        <w:t xml:space="preserve"> DiMS</w:t>
      </w:r>
      <w:bookmarkEnd w:id="28"/>
    </w:p>
    <w:p w14:paraId="611DC036" w14:textId="722A6D12" w:rsidR="00755A03" w:rsidRDefault="00755A03" w:rsidP="00755A03">
      <w:pPr>
        <w:pStyle w:val="Text2-1"/>
      </w:pPr>
      <w:bookmarkStart w:id="29" w:name="_Toc51077168"/>
      <w:bookmarkStart w:id="30" w:name="_Toc80793125"/>
      <w:r>
        <w:t xml:space="preserve">Podrobné členění DiMS, včetně rozdělení jednotlivých </w:t>
      </w:r>
      <w:r w:rsidR="00D82FD1">
        <w:t xml:space="preserve">profesních DiMS na dílčí DiMS jednotlivých objektů </w:t>
      </w:r>
      <w:r>
        <w:t xml:space="preserve">je uvedeno v příloze BEP č. 2 </w:t>
      </w:r>
      <w:r w:rsidRPr="00197971">
        <w:rPr>
          <w:i/>
          <w:iCs/>
        </w:rPr>
        <w:t>Struktura DiMS a odpovědné osoby</w:t>
      </w:r>
      <w:r>
        <w:t>.</w:t>
      </w:r>
    </w:p>
    <w:p w14:paraId="2869DC41" w14:textId="37930446" w:rsidR="003B5C58" w:rsidRDefault="003B5C58" w:rsidP="003B5C58">
      <w:pPr>
        <w:pStyle w:val="Text2-1"/>
      </w:pPr>
      <w:r>
        <w:t>Seznam profesních DiMS</w:t>
      </w:r>
      <w:r w:rsidR="00DA7DEE">
        <w:t xml:space="preserve"> </w:t>
      </w:r>
      <w:r w:rsidR="00E515B8" w:rsidRPr="00A3421F">
        <w:rPr>
          <w:b/>
          <w:bCs/>
        </w:rPr>
        <w:t xml:space="preserve">objektů </w:t>
      </w:r>
      <w:r w:rsidR="00C21C35" w:rsidRPr="00A3421F">
        <w:rPr>
          <w:b/>
          <w:bCs/>
        </w:rPr>
        <w:t>dopravní infrastruktury</w:t>
      </w:r>
      <w:r w:rsidR="00C21C35">
        <w:t>:</w:t>
      </w:r>
    </w:p>
    <w:p w14:paraId="00337419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000_Objekty přípravy staveniště</w:t>
      </w:r>
    </w:p>
    <w:p w14:paraId="50F98553" w14:textId="77777777" w:rsidR="003B5C58" w:rsidRPr="00014F7E" w:rsidRDefault="003B5C58" w:rsidP="00DD2549">
      <w:pPr>
        <w:spacing w:before="0" w:after="80"/>
        <w:ind w:left="709"/>
        <w:rPr>
          <w:w w:val="85"/>
          <w:highlight w:val="yellow"/>
        </w:rPr>
      </w:pPr>
      <w:r w:rsidRPr="00014F7E">
        <w:rPr>
          <w:w w:val="85"/>
          <w:highlight w:val="yellow"/>
        </w:rPr>
        <w:tab/>
      </w:r>
      <w:r w:rsidRPr="00014F7E">
        <w:rPr>
          <w:b/>
          <w:bCs/>
          <w:w w:val="85"/>
          <w:highlight w:val="yellow"/>
        </w:rPr>
        <w:t>001_???</w:t>
      </w:r>
    </w:p>
    <w:p w14:paraId="0F7C9B5F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110_Objekty kolejového svršku a spodku</w:t>
      </w:r>
    </w:p>
    <w:p w14:paraId="3A6141A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bookmarkStart w:id="31" w:name="OLE_LINK1"/>
      <w:r w:rsidRPr="00014F7E">
        <w:rPr>
          <w:b/>
          <w:bCs/>
          <w:w w:val="85"/>
          <w:highlight w:val="yellow"/>
        </w:rPr>
        <w:t>111_Železniční svršek</w:t>
      </w:r>
    </w:p>
    <w:p w14:paraId="4021BCE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112_Železniční spodek</w:t>
      </w:r>
    </w:p>
    <w:p w14:paraId="6959AE9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114_Vybraná zařízení železničního spodku</w:t>
      </w:r>
    </w:p>
    <w:p w14:paraId="308B65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115_Výstroj trati a zajištění prostorové polohy koleje</w:t>
      </w:r>
    </w:p>
    <w:p w14:paraId="6ECECF88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116_Kabelovody</w:t>
      </w:r>
    </w:p>
    <w:bookmarkEnd w:id="31"/>
    <w:p w14:paraId="0EFC79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120_</w:t>
      </w:r>
      <w:bookmarkStart w:id="32" w:name="OLE_LINK2"/>
      <w:r w:rsidRPr="00014F7E">
        <w:rPr>
          <w:highlight w:val="yellow"/>
        </w:rPr>
        <w:t>Objekty dopravních ploch dráhy</w:t>
      </w:r>
      <w:bookmarkEnd w:id="32"/>
    </w:p>
    <w:p w14:paraId="06DBC4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121_Nástupiště</w:t>
      </w:r>
    </w:p>
    <w:p w14:paraId="38147C2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122_Orientační systém pro cestující</w:t>
      </w:r>
    </w:p>
    <w:p w14:paraId="04EAFE0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123_Nákladové rampy a nákladiště</w:t>
      </w:r>
    </w:p>
    <w:p w14:paraId="4620AFBB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124_Ostatní dopravní plochy</w:t>
      </w:r>
    </w:p>
    <w:p w14:paraId="6F027A9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130_Objekty přejezdů a přechodů</w:t>
      </w:r>
    </w:p>
    <w:p w14:paraId="4D24DA2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131_Železniční přejezdy</w:t>
      </w:r>
    </w:p>
    <w:p w14:paraId="19D1DD1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132_Železniční přechody</w:t>
      </w:r>
    </w:p>
    <w:p w14:paraId="231C7E4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133_Úrovňové přechody kolejí</w:t>
      </w:r>
    </w:p>
    <w:p w14:paraId="1725FE82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134_Ostatní přejezdové konstrukce</w:t>
      </w:r>
    </w:p>
    <w:p w14:paraId="27A16CF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140_Objekty mostů, propustků, zdí a konstrukcí</w:t>
      </w:r>
    </w:p>
    <w:p w14:paraId="76DEDC6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141_Mosty</w:t>
      </w:r>
    </w:p>
    <w:p w14:paraId="5EB9777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142_Propustky</w:t>
      </w:r>
    </w:p>
    <w:p w14:paraId="0C28DE6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143_Silniční mosty, propustky, lávky pro chodce a cyklisty</w:t>
      </w:r>
    </w:p>
    <w:p w14:paraId="16E81A6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144_Opěrné a zárubní zdi</w:t>
      </w:r>
    </w:p>
    <w:p w14:paraId="6149181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145_Obkladní zdi</w:t>
      </w:r>
    </w:p>
    <w:p w14:paraId="4C2CFE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146_Návěstní lávky a krakorce</w:t>
      </w:r>
    </w:p>
    <w:p w14:paraId="752567D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147_Zastřešení nástupišť a výstupů z podchodu</w:t>
      </w:r>
    </w:p>
    <w:p w14:paraId="370D1A44" w14:textId="77777777" w:rsidR="003B5C58" w:rsidRPr="00014F7E" w:rsidRDefault="003B5C58" w:rsidP="00DD2549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148_Objekty ostatních konstrukcí</w:t>
      </w:r>
    </w:p>
    <w:p w14:paraId="0CB56C1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150_Protihlukové objekty a oplocení</w:t>
      </w:r>
    </w:p>
    <w:p w14:paraId="26FF4E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151_Protihlukové stěny</w:t>
      </w:r>
    </w:p>
    <w:p w14:paraId="2B77F51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152_Protihlukové valy</w:t>
      </w:r>
    </w:p>
    <w:p w14:paraId="340155B5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153_Ostatní protihlukové konstrukce</w:t>
      </w:r>
    </w:p>
    <w:p w14:paraId="33EDAD49" w14:textId="3668AA85" w:rsidR="008D09AE" w:rsidRDefault="003B5C58" w:rsidP="008D09AE">
      <w:pPr>
        <w:spacing w:before="0" w:after="8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154_Oplocení</w:t>
      </w:r>
      <w:r w:rsidR="008D09AE">
        <w:rPr>
          <w:b/>
          <w:bCs/>
          <w:w w:val="85"/>
          <w:highlight w:val="yellow"/>
        </w:rPr>
        <w:br w:type="page"/>
      </w:r>
    </w:p>
    <w:p w14:paraId="226ED64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160_Objekty podzemních staveb</w:t>
      </w:r>
    </w:p>
    <w:p w14:paraId="111EFF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161_Tunely</w:t>
      </w:r>
    </w:p>
    <w:p w14:paraId="6D49AEB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162_Podzemní konstrukce</w:t>
      </w:r>
    </w:p>
    <w:p w14:paraId="3EC0E452" w14:textId="77777777" w:rsidR="003B5C58" w:rsidRPr="00014F7E" w:rsidRDefault="003B5C58" w:rsidP="00DE174F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163_Galerie</w:t>
      </w:r>
    </w:p>
    <w:p w14:paraId="123FD0F3" w14:textId="61055139" w:rsidR="00F240DC" w:rsidRPr="00014F7E" w:rsidRDefault="003B5C58" w:rsidP="00DE174F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164_Kolektory</w:t>
      </w:r>
    </w:p>
    <w:p w14:paraId="77B5B35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170_Objekty pozemních komunikací</w:t>
      </w:r>
    </w:p>
    <w:p w14:paraId="10AEFC8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171_Pozemní komunikace</w:t>
      </w:r>
    </w:p>
    <w:p w14:paraId="241AD01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172_Parkovací stání pro veřejnost</w:t>
      </w:r>
    </w:p>
    <w:p w14:paraId="33ADBE4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173_Cyklo-parkovací stání pro veřejnost</w:t>
      </w:r>
    </w:p>
    <w:p w14:paraId="2B6A4F7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174_Ostatní zpevněné plochy a prostranství</w:t>
      </w:r>
    </w:p>
    <w:p w14:paraId="28764FC2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175_Dopravní opatření</w:t>
      </w:r>
    </w:p>
    <w:p w14:paraId="5DDE97AC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180_Vodohospodářské objekty</w:t>
      </w:r>
    </w:p>
    <w:p w14:paraId="3F6D854A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181_Objekty čištění a odvádění odpadních vod</w:t>
      </w:r>
    </w:p>
    <w:p w14:paraId="679F3F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182_Objekty výroby, sběru a distribuce vod</w:t>
      </w:r>
    </w:p>
    <w:p w14:paraId="6358AB8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183_Objekty úpravy nebo výstavby vodních toků a vodních ploch</w:t>
      </w:r>
    </w:p>
    <w:p w14:paraId="5BB827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184_Objekty sběru a regulace vod</w:t>
      </w:r>
    </w:p>
    <w:p w14:paraId="42C44689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185_Ostatní vodohospodářské objekty</w:t>
      </w:r>
    </w:p>
    <w:p w14:paraId="7ED2D76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190_Ostatní objekty technické infrastruktury</w:t>
      </w:r>
    </w:p>
    <w:p w14:paraId="799E57E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191_Inženýrské sítě</w:t>
      </w:r>
    </w:p>
    <w:p w14:paraId="4A9EBF2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192_Teplovody</w:t>
      </w:r>
    </w:p>
    <w:p w14:paraId="47177E8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193_Plynovody</w:t>
      </w:r>
    </w:p>
    <w:p w14:paraId="6B5EC315" w14:textId="77777777" w:rsidR="003B5C58" w:rsidRDefault="003B5C58" w:rsidP="0066088A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194_Ostatní objekty technické infrastruktury</w:t>
      </w:r>
    </w:p>
    <w:p w14:paraId="05A551AA" w14:textId="5CBF0B19" w:rsidR="0066088A" w:rsidRPr="00014F7E" w:rsidRDefault="0066088A" w:rsidP="0066088A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</w:t>
      </w:r>
      <w:r>
        <w:rPr>
          <w:b/>
          <w:bCs/>
          <w:w w:val="85"/>
          <w:highlight w:val="yellow"/>
        </w:rPr>
        <w:t>5</w:t>
      </w:r>
      <w:r w:rsidRPr="00014F7E">
        <w:rPr>
          <w:b/>
          <w:bCs/>
          <w:w w:val="85"/>
          <w:highlight w:val="yellow"/>
        </w:rPr>
        <w:t>_</w:t>
      </w:r>
      <w:r>
        <w:rPr>
          <w:b/>
          <w:bCs/>
          <w:w w:val="85"/>
          <w:highlight w:val="yellow"/>
        </w:rPr>
        <w:t>Produktovody</w:t>
      </w:r>
    </w:p>
    <w:p w14:paraId="48D1CF7E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230_Pozemní objekty ostatní</w:t>
      </w:r>
    </w:p>
    <w:p w14:paraId="3411FE59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231_Přístřešky na nástupištích</w:t>
      </w:r>
    </w:p>
    <w:p w14:paraId="3157738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232_Individuální protihluková opatření</w:t>
      </w:r>
    </w:p>
    <w:p w14:paraId="02F8AC3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233_Mobiliář</w:t>
      </w:r>
    </w:p>
    <w:p w14:paraId="18F2574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234_Drobná architektura</w:t>
      </w:r>
    </w:p>
    <w:p w14:paraId="2409F35E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235_Ostatní pozemní objekty</w:t>
      </w:r>
    </w:p>
    <w:p w14:paraId="2CCA21B6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300_Objekty trakční a energetické</w:t>
      </w:r>
    </w:p>
    <w:p w14:paraId="617BFE4F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310_Trakční vedení</w:t>
      </w:r>
    </w:p>
    <w:p w14:paraId="6CD80991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320_Ohřev výměn</w:t>
      </w:r>
    </w:p>
    <w:p w14:paraId="36F3FCF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330_Elektrické předtápěcí zařízení</w:t>
      </w:r>
    </w:p>
    <w:p w14:paraId="493C1174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340_Rozvody VN, NN, osvětlení, dálkové ovládání odpojovačů</w:t>
      </w:r>
    </w:p>
    <w:p w14:paraId="20766FC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350_Ukolejnění kovových konstrukcí</w:t>
      </w:r>
    </w:p>
    <w:p w14:paraId="7AABCB1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360_Vnější uzemnění</w:t>
      </w:r>
    </w:p>
    <w:p w14:paraId="2B9AED00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370_Ostatní kabelizace</w:t>
      </w:r>
    </w:p>
    <w:p w14:paraId="7182E2F4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400_Zabezpečovací zařízení</w:t>
      </w:r>
    </w:p>
    <w:p w14:paraId="45498F3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410_Staniční zabezpečovací zařízení </w:t>
      </w:r>
    </w:p>
    <w:p w14:paraId="3207420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420_Traťové zabezpečovací zařízení </w:t>
      </w:r>
    </w:p>
    <w:p w14:paraId="5B7C468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430_Přejezdové zabezpečovací zařízení</w:t>
      </w:r>
    </w:p>
    <w:p w14:paraId="49AB8AC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440_Výstražné zařízení pro přechod kolejí</w:t>
      </w:r>
    </w:p>
    <w:p w14:paraId="54F7E24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450_Spádovištní a automatizační zařízení</w:t>
      </w:r>
    </w:p>
    <w:p w14:paraId="44B0FD3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460_Dálkové ovládání zabezpečovacího zařízení</w:t>
      </w:r>
    </w:p>
    <w:p w14:paraId="54EFC42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470_Indikátory vlakové jízdy</w:t>
      </w:r>
    </w:p>
    <w:p w14:paraId="0D4518D0" w14:textId="77777777" w:rsidR="003B5C58" w:rsidRPr="00014F7E" w:rsidRDefault="003B5C58" w:rsidP="00012021">
      <w:pPr>
        <w:spacing w:before="0" w:after="120"/>
        <w:ind w:left="1418"/>
        <w:rPr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480_Evropský vlakový zabezpečovací systém</w:t>
      </w:r>
    </w:p>
    <w:p w14:paraId="2ED594B8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500_Sdělovací zařízení</w:t>
      </w:r>
    </w:p>
    <w:p w14:paraId="52B7105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510_Rozhlasové zařízení</w:t>
      </w:r>
    </w:p>
    <w:p w14:paraId="53F9B31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520_Integrovaná telekomunikační zařízení</w:t>
      </w:r>
    </w:p>
    <w:p w14:paraId="2D5948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530_Zabezpečovací signalizace</w:t>
      </w:r>
    </w:p>
    <w:p w14:paraId="553F8F6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540_Informační systém pro cestující</w:t>
      </w:r>
    </w:p>
    <w:p w14:paraId="026E072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550_Přenosový systém</w:t>
      </w:r>
    </w:p>
    <w:p w14:paraId="5215A36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560_Rádiové systémy</w:t>
      </w:r>
    </w:p>
    <w:p w14:paraId="232BB69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570_Dálkové ovládání pro sdělovací zařízení a nadstavbové systémy</w:t>
      </w:r>
    </w:p>
    <w:p w14:paraId="5F0974F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580_Dálková kabelizace</w:t>
      </w:r>
    </w:p>
    <w:p w14:paraId="08D9BA1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590_Místní kabelizace</w:t>
      </w:r>
    </w:p>
    <w:p w14:paraId="7BC25B35" w14:textId="2B21988D" w:rsidR="008D09A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595_Jiná sdělovací zařízení</w:t>
      </w:r>
    </w:p>
    <w:p w14:paraId="42E628DF" w14:textId="77777777" w:rsidR="008D09AE" w:rsidRDefault="008D09AE">
      <w:pPr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6A31F6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600_Zařízení silnoproudé technologie</w:t>
      </w:r>
    </w:p>
    <w:p w14:paraId="19D86AC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610_Dispečerská řídící technika</w:t>
      </w:r>
    </w:p>
    <w:p w14:paraId="1E86379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620_Silnoproudá technologie rozvoden</w:t>
      </w:r>
    </w:p>
    <w:p w14:paraId="1E0FF5D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630_Silnoproudá technologie trakčních napájecích stanic</w:t>
      </w:r>
    </w:p>
    <w:p w14:paraId="655662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640_Silnoproudá technologie trakčních spínacích stanic</w:t>
      </w:r>
    </w:p>
    <w:p w14:paraId="3E01B0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650_Silnoproudá technologie netrakčních odběrů</w:t>
      </w:r>
    </w:p>
    <w:p w14:paraId="61E352CE" w14:textId="66B0163C" w:rsidR="00F240DC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660_Provozní rozvod silnoproudu</w:t>
      </w:r>
    </w:p>
    <w:p w14:paraId="68EC9C0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700_Ostatní technologická zařízení</w:t>
      </w:r>
    </w:p>
    <w:p w14:paraId="58298CC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710_Výtahy a plošiny</w:t>
      </w:r>
    </w:p>
    <w:p w14:paraId="4D0BAEC0" w14:textId="4C3ED01E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720_Eskalátory a </w:t>
      </w:r>
      <w:r w:rsidR="00E463E9">
        <w:rPr>
          <w:b/>
          <w:bCs/>
          <w:w w:val="85"/>
          <w:highlight w:val="yellow"/>
        </w:rPr>
        <w:t>travelátory</w:t>
      </w:r>
    </w:p>
    <w:p w14:paraId="543BD5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730_Fotovoltaické systémy</w:t>
      </w:r>
    </w:p>
    <w:p w14:paraId="167AF3A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740_Napájení nedrážních technologií</w:t>
      </w:r>
    </w:p>
    <w:p w14:paraId="05E2518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750_Kolejové brzdy</w:t>
      </w:r>
    </w:p>
    <w:p w14:paraId="565F0F5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760_Monitorovací systémy</w:t>
      </w:r>
    </w:p>
    <w:p w14:paraId="17DC989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770_Ostatní nezařazené technologické zařízení</w:t>
      </w:r>
    </w:p>
    <w:p w14:paraId="04D752E5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800_Objekty úpravy území</w:t>
      </w:r>
    </w:p>
    <w:p w14:paraId="5393D3D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810_Příprava území</w:t>
      </w:r>
    </w:p>
    <w:p w14:paraId="69329ED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820_Kácení</w:t>
      </w:r>
    </w:p>
    <w:p w14:paraId="56059A9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830_Rekultivace</w:t>
      </w:r>
    </w:p>
    <w:p w14:paraId="30087AE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840_Náhradní výsadba</w:t>
      </w:r>
    </w:p>
    <w:p w14:paraId="5060E1C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850_Ostatní vegetační úprava</w:t>
      </w:r>
    </w:p>
    <w:p w14:paraId="2FC1E5D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860_Zabezpečení veřejných zájmů</w:t>
      </w:r>
    </w:p>
    <w:p w14:paraId="3C9BF19A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900_Ostatní objekty</w:t>
      </w:r>
    </w:p>
    <w:p w14:paraId="4590822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910_Odstranění stavby</w:t>
      </w:r>
    </w:p>
    <w:p w14:paraId="53DCF60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920_Geotechnický monitoring</w:t>
      </w:r>
    </w:p>
    <w:p w14:paraId="5ED6E2F9" w14:textId="77777777" w:rsidR="003B5C58" w:rsidRPr="009F0AB5" w:rsidRDefault="003B5C58" w:rsidP="000D6433">
      <w:pPr>
        <w:spacing w:before="0" w:after="120"/>
        <w:ind w:left="1418"/>
        <w:rPr>
          <w:b/>
          <w:bCs/>
          <w:w w:val="85"/>
        </w:rPr>
      </w:pPr>
      <w:r w:rsidRPr="00014F7E">
        <w:rPr>
          <w:b/>
          <w:bCs/>
          <w:w w:val="85"/>
          <w:highlight w:val="yellow"/>
        </w:rPr>
        <w:t>930_Ostatní objekty</w:t>
      </w:r>
    </w:p>
    <w:p w14:paraId="3513E993" w14:textId="77777777" w:rsidR="00012021" w:rsidRDefault="00012021" w:rsidP="008D09AE">
      <w:r>
        <w:br w:type="page"/>
      </w:r>
    </w:p>
    <w:p w14:paraId="774F437F" w14:textId="4F16B468" w:rsidR="00014F7E" w:rsidRDefault="00014F7E" w:rsidP="000D6433">
      <w:pPr>
        <w:pStyle w:val="Text2-1"/>
        <w:jc w:val="left"/>
      </w:pPr>
      <w:r>
        <w:lastRenderedPageBreak/>
        <w:t xml:space="preserve">Seznam profesních DiMS </w:t>
      </w:r>
      <w:r>
        <w:rPr>
          <w:b/>
          <w:bCs/>
        </w:rPr>
        <w:t>pozemních o</w:t>
      </w:r>
      <w:r w:rsidRPr="00A3421F">
        <w:rPr>
          <w:b/>
          <w:bCs/>
        </w:rPr>
        <w:t>bjektů</w:t>
      </w:r>
      <w:r w:rsidR="00453950">
        <w:rPr>
          <w:b/>
          <w:bCs/>
        </w:rPr>
        <w:t xml:space="preserve"> základních řad 210 a 220</w:t>
      </w:r>
      <w:r>
        <w:t>:</w:t>
      </w:r>
    </w:p>
    <w:p w14:paraId="6A297D4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37"/>
        <w:jc w:val="left"/>
        <w:rPr>
          <w:highlight w:val="yellow"/>
        </w:rPr>
      </w:pPr>
      <w:r w:rsidRPr="00A976F2">
        <w:rPr>
          <w:highlight w:val="yellow"/>
        </w:rPr>
        <w:t>211_Pozemní objekty samostatných výpravních budov</w:t>
      </w:r>
    </w:p>
    <w:p w14:paraId="1C43035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16B200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SO211####_01_Architektonicko-stavební řešení</w:t>
      </w:r>
    </w:p>
    <w:p w14:paraId="03DF03D0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SO211####_02_Stavebně konstrukční řešení</w:t>
      </w:r>
    </w:p>
    <w:p w14:paraId="27AC37DD" w14:textId="77777777" w:rsidR="00765182" w:rsidRPr="00A976F2" w:rsidRDefault="00765182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</w:t>
      </w:r>
      <w:r w:rsidR="00E93EC9" w:rsidRPr="00A976F2">
        <w:rPr>
          <w:b/>
          <w:w w:val="85"/>
          <w:highlight w:val="yellow"/>
        </w:rPr>
        <w:t>O211####_31_Zdravotně technické instalace (vodovod a kanalizace)</w:t>
      </w:r>
    </w:p>
    <w:p w14:paraId="3EB3CAF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SO211####_32_Vzduchotechnické zařízení</w:t>
      </w:r>
    </w:p>
    <w:p w14:paraId="029962FC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SO211####_33_Zařízení pro ochlazování staveb</w:t>
      </w:r>
    </w:p>
    <w:p w14:paraId="2BD2AF78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SO211####_34_Vnitřní plynovod</w:t>
      </w:r>
    </w:p>
    <w:p w14:paraId="2E06EC2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SO211####_35_Zařízení pro vytápění staveb</w:t>
      </w:r>
    </w:p>
    <w:p w14:paraId="73A944E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SO211####_36_Měření a regulace</w:t>
      </w:r>
    </w:p>
    <w:p w14:paraId="2244252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SO211####_37_Zařízení silnoproudé elektrotechniky včetně ochrany před bleskem</w:t>
      </w:r>
    </w:p>
    <w:p w14:paraId="5F746EA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SO211####_38_Zařízení slaboproudé elektrotechniky</w:t>
      </w:r>
    </w:p>
    <w:p w14:paraId="2C3EBB1A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SO211####_39_Systémy technické ochrany objektu</w:t>
      </w:r>
    </w:p>
    <w:p w14:paraId="54C08D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286104A4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...</w:t>
      </w:r>
    </w:p>
    <w:p w14:paraId="4A586FA8" w14:textId="26A33AF6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212_Pozemní objekty výpravních budov smíšených</w:t>
      </w:r>
    </w:p>
    <w:p w14:paraId="017E9D1E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D6A943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SO212####_01_Architektonicko-stavební řešení</w:t>
      </w:r>
    </w:p>
    <w:p w14:paraId="7BC04F9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SO212####_02_Stavebně konstrukční řešení</w:t>
      </w:r>
    </w:p>
    <w:p w14:paraId="6F066777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4708CF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C2F5521" w14:textId="78EF5620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4DEA7F11" w14:textId="77777777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213_Pozemní objekty samostatných zastávek</w:t>
      </w:r>
    </w:p>
    <w:p w14:paraId="45FED013" w14:textId="3F16CEAE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B814FA1" w14:textId="023DA26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0AD8AE74" w14:textId="4A45353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35A95F40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DB7DC30" w14:textId="6E560322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186F148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553A13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214_Pozemní objekty zastávek smíšených</w:t>
      </w:r>
    </w:p>
    <w:p w14:paraId="445D9440" w14:textId="713AFEA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550D3517" w14:textId="361600A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SO214####_01_Architektonicko-stavební řešení</w:t>
      </w:r>
    </w:p>
    <w:p w14:paraId="76BA8506" w14:textId="7DC9C79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SO214####_02_Stavebně konstrukční řešení</w:t>
      </w:r>
    </w:p>
    <w:p w14:paraId="6C8E36E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26DE3D20" w14:textId="070241D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36DBC76C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4C96AF2" w14:textId="40837CAE" w:rsidR="00012021" w:rsidRDefault="00012021" w:rsidP="00012021">
      <w:pPr>
        <w:ind w:left="709"/>
        <w:rPr>
          <w:highlight w:val="yellow"/>
        </w:rPr>
      </w:pPr>
      <w:r>
        <w:rPr>
          <w:highlight w:val="yellow"/>
        </w:rPr>
        <w:br w:type="page"/>
      </w:r>
    </w:p>
    <w:p w14:paraId="3205CA64" w14:textId="77777777" w:rsidR="008F0AE5" w:rsidRPr="00A976F2" w:rsidRDefault="0027615D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lastRenderedPageBreak/>
        <w:t>2</w:t>
      </w:r>
      <w:r w:rsidR="00E93EC9" w:rsidRPr="00A976F2">
        <w:rPr>
          <w:highlight w:val="yellow"/>
        </w:rPr>
        <w:t>21_Pozemní objekty samostatných provozních budov dráhy</w:t>
      </w:r>
    </w:p>
    <w:p w14:paraId="23322A62" w14:textId="74B05CD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1####</w:t>
      </w:r>
    </w:p>
    <w:p w14:paraId="5690B316" w14:textId="55E72F1B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SO221####_01_Architektonicko-stavební řešení</w:t>
      </w:r>
    </w:p>
    <w:p w14:paraId="083349C2" w14:textId="41FDC3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SO221####_02_Stavebně konstrukční řešení</w:t>
      </w:r>
    </w:p>
    <w:p w14:paraId="32A1472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032AAE8" w14:textId="6845B95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</w:t>
      </w:r>
    </w:p>
    <w:p w14:paraId="62D37207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7C30D37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222_Pozemní objekty samostatných administrativních budov dráhy,</w:t>
      </w:r>
      <w:r w:rsidR="000D6433" w:rsidRPr="00A976F2">
        <w:rPr>
          <w:highlight w:val="yellow"/>
        </w:rPr>
        <w:br/>
      </w:r>
      <w:r w:rsidRPr="00A976F2">
        <w:rPr>
          <w:highlight w:val="yellow"/>
        </w:rPr>
        <w:t>vzdělávacích a sociálních zařízení dráhy</w:t>
      </w:r>
    </w:p>
    <w:p w14:paraId="60DEB445" w14:textId="6976EA4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5AB6AB3C" w14:textId="7B574AE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2CD3F36A" w14:textId="75DDF57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A2E027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220C08F" w14:textId="05D8EBA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33403BD5" w14:textId="6C5545DD" w:rsidR="00CB2C0C" w:rsidRDefault="008F0AE5" w:rsidP="00012021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317F904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223_Pozemní objekty samostatných drážních budov skladů, garáží a dílen</w:t>
      </w:r>
    </w:p>
    <w:p w14:paraId="49B8CD8B" w14:textId="0CB0237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23</w:t>
      </w:r>
      <w:r w:rsidRPr="00A976F2">
        <w:rPr>
          <w:b/>
          <w:bCs/>
          <w:w w:val="85"/>
          <w:highlight w:val="yellow"/>
        </w:rPr>
        <w:t>####</w:t>
      </w:r>
    </w:p>
    <w:p w14:paraId="51B22517" w14:textId="66D40DAA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A45BACC" w14:textId="4FC6709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201BFCFA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CC4C6A1" w14:textId="051AFFB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24DEEAB3" w14:textId="5404F716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E56C95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224_Pozemní objekty samostatných drážních budov pro pobyt zaměstnanců dráhy</w:t>
      </w:r>
    </w:p>
    <w:p w14:paraId="0277D1C6" w14:textId="57EF71B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49B75C5D" w14:textId="6B6F66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A5F47E9" w14:textId="381EDC6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456843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61C2D1F" w14:textId="70079DA5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551F44BE" w14:textId="51FBB5A2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99B92A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225_Pozemní objekty samostatných napájecích a spínacích stanic dráhy</w:t>
      </w:r>
    </w:p>
    <w:p w14:paraId="60564E50" w14:textId="5D4149E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25</w:t>
      </w:r>
      <w:r w:rsidRPr="00A976F2">
        <w:rPr>
          <w:b/>
          <w:bCs/>
          <w:w w:val="85"/>
          <w:highlight w:val="yellow"/>
        </w:rPr>
        <w:t>####</w:t>
      </w:r>
    </w:p>
    <w:p w14:paraId="6A0739A3" w14:textId="654C392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23B159B" w14:textId="0829672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FB8AAA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A77D696" w14:textId="577B3B8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</w:t>
      </w:r>
    </w:p>
    <w:p w14:paraId="6BEEB267" w14:textId="326FED05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BBD24D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226_Pozemní objekty samostatných technologických budov dráhy</w:t>
      </w:r>
    </w:p>
    <w:p w14:paraId="523B9C7B" w14:textId="378A19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26</w:t>
      </w:r>
      <w:r w:rsidRPr="00A976F2">
        <w:rPr>
          <w:b/>
          <w:bCs/>
          <w:w w:val="85"/>
          <w:highlight w:val="yellow"/>
        </w:rPr>
        <w:t>####</w:t>
      </w:r>
    </w:p>
    <w:p w14:paraId="53EEFA11" w14:textId="332C0912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1FC40C9" w14:textId="6A1BF7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54E13FF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F61E138" w14:textId="48C16BF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</w:t>
      </w:r>
    </w:p>
    <w:p w14:paraId="00296937" w14:textId="190A1B68" w:rsidR="0027615D" w:rsidRPr="00A976F2" w:rsidRDefault="008F0AE5" w:rsidP="00A976F2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54F78D85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227_Pozemní objekty ostatních samostatných provozních budov dráhy</w:t>
      </w:r>
    </w:p>
    <w:p w14:paraId="37FD1B15" w14:textId="69FCB78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27</w:t>
      </w:r>
      <w:r w:rsidRPr="00A976F2">
        <w:rPr>
          <w:b/>
          <w:bCs/>
          <w:w w:val="85"/>
          <w:highlight w:val="yellow"/>
        </w:rPr>
        <w:t>####</w:t>
      </w:r>
    </w:p>
    <w:p w14:paraId="0404C076" w14:textId="4EB08F4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45581B73" w14:textId="2E258C1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6021E78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FBC6E08" w14:textId="4521A7E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</w:t>
      </w:r>
    </w:p>
    <w:p w14:paraId="4643F1CD" w14:textId="2DCF2E72" w:rsidR="00E64B9C" w:rsidRDefault="008F0AE5" w:rsidP="00E64B9C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0359898" w14:textId="77777777" w:rsidR="00E64B9C" w:rsidRDefault="00E64B9C" w:rsidP="00012021">
      <w:pPr>
        <w:ind w:left="709"/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40AE0894" w14:textId="6AFB8684" w:rsidR="00A976F2" w:rsidRDefault="00DB667A" w:rsidP="00A976F2">
      <w:pPr>
        <w:pStyle w:val="Text2-1"/>
        <w:jc w:val="left"/>
      </w:pPr>
      <w:r>
        <w:lastRenderedPageBreak/>
        <w:t xml:space="preserve">Seznam </w:t>
      </w:r>
      <w:r w:rsidRPr="00DB667A">
        <w:t xml:space="preserve">modelů </w:t>
      </w:r>
      <w:r w:rsidRPr="00DB667A">
        <w:rPr>
          <w:b/>
          <w:bCs/>
        </w:rPr>
        <w:t>podkladů s charakterem profesního DiMS</w:t>
      </w:r>
      <w:r w:rsidR="00A976F2">
        <w:t>:</w:t>
      </w:r>
    </w:p>
    <w:p w14:paraId="37272105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X10_Stávající stav</w:t>
      </w:r>
    </w:p>
    <w:p w14:paraId="732A8BF0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X21_Stávající sítě k provozování dráhy</w:t>
      </w:r>
    </w:p>
    <w:p w14:paraId="42476F3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X22_Stávající sítě ostatní</w:t>
      </w:r>
    </w:p>
    <w:p w14:paraId="62C9BF1E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X51_Výkopové práce</w:t>
      </w:r>
    </w:p>
    <w:p w14:paraId="7C631A53" w14:textId="70B5BFEE" w:rsidR="007B0074" w:rsidRPr="003D7D3D" w:rsidRDefault="003D7D3D" w:rsidP="00A30957">
      <w:pPr>
        <w:spacing w:before="0" w:after="120"/>
        <w:ind w:left="1134"/>
        <w:rPr>
          <w:b/>
          <w:bCs/>
          <w:w w:val="85"/>
        </w:rPr>
      </w:pPr>
      <w:r w:rsidRPr="003D7D3D">
        <w:rPr>
          <w:b/>
          <w:bCs/>
          <w:w w:val="85"/>
          <w:highlight w:val="yellow"/>
        </w:rPr>
        <w:t>X52_Geologický model</w:t>
      </w:r>
    </w:p>
    <w:p w14:paraId="7C2DB66F" w14:textId="30594BA1" w:rsidR="006044CB" w:rsidRDefault="007F07A3" w:rsidP="006044CB">
      <w:pPr>
        <w:pStyle w:val="Text2-1"/>
      </w:pPr>
      <w:r>
        <w:t xml:space="preserve">Seznam profesních DiMS </w:t>
      </w:r>
      <w:r w:rsidRPr="00A3421F">
        <w:rPr>
          <w:b/>
          <w:bCs/>
        </w:rPr>
        <w:t>objektů dopravní infrastruktury</w:t>
      </w:r>
      <w:r w:rsidR="004022F9">
        <w:rPr>
          <w:b/>
          <w:bCs/>
        </w:rPr>
        <w:t xml:space="preserve"> dle starší legislativy</w:t>
      </w:r>
      <w:r w:rsidR="006F0611">
        <w:rPr>
          <w:b/>
          <w:bCs/>
        </w:rPr>
        <w:t xml:space="preserve"> </w:t>
      </w:r>
      <w:r w:rsidR="006F0611" w:rsidRPr="00116D4A">
        <w:t>(</w:t>
      </w:r>
      <w:r w:rsidR="006F0611">
        <w:t>p</w:t>
      </w:r>
      <w:r w:rsidR="006F0611" w:rsidRPr="00116D4A">
        <w:t>oužije se pouze u</w:t>
      </w:r>
      <w:r w:rsidR="006F0611">
        <w:t> </w:t>
      </w:r>
      <w:r w:rsidR="006F0611" w:rsidRPr="00116D4A">
        <w:t>projektů</w:t>
      </w:r>
      <w:r w:rsidR="006F0611">
        <w:t xml:space="preserve"> povolených na základě dokumentace zpracované</w:t>
      </w:r>
      <w:r w:rsidR="006F0611" w:rsidRPr="00116D4A">
        <w:t xml:space="preserve"> </w:t>
      </w:r>
      <w:r w:rsidR="006F0611">
        <w:t>podle již zrušených vyhlášek č. 499/2006 Sb. a 146/2008 Sb.):</w:t>
      </w:r>
    </w:p>
    <w:p w14:paraId="350CD7AE" w14:textId="77777777" w:rsidR="007F07A3" w:rsidRPr="003A7EF9" w:rsidRDefault="007F07A3" w:rsidP="00B36237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D11XX_Železniční zabezpečovací zařízení</w:t>
      </w:r>
    </w:p>
    <w:p w14:paraId="48BB0F7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D12XX_Železniční sdělovací zařízení</w:t>
      </w:r>
    </w:p>
    <w:p w14:paraId="4B4D3F97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D13XX_Silnoproudá technologie včetně DŘT</w:t>
      </w:r>
    </w:p>
    <w:p w14:paraId="6D8D6B41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D14XX_Ostatní technologická zařízení</w:t>
      </w:r>
    </w:p>
    <w:p w14:paraId="65588FED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D2110_Kolejový svršek</w:t>
      </w:r>
    </w:p>
    <w:p w14:paraId="119665E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D2111_Kolejový spodek</w:t>
      </w:r>
    </w:p>
    <w:p w14:paraId="51D0B4A6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D212X_Nástupiště</w:t>
      </w:r>
    </w:p>
    <w:p w14:paraId="4EAF1AB2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D213X_Přejezdy a přechody</w:t>
      </w:r>
    </w:p>
    <w:p w14:paraId="2EA00910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D214X_Mosty, propustky a zdi</w:t>
      </w:r>
    </w:p>
    <w:p w14:paraId="4C8881F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D215X_Ostatní inženýrské objekty</w:t>
      </w:r>
    </w:p>
    <w:p w14:paraId="2BEE50FF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D216X_Potrubní vedení</w:t>
      </w:r>
    </w:p>
    <w:p w14:paraId="70A61AEE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D217X_Tunely</w:t>
      </w:r>
    </w:p>
    <w:p w14:paraId="2F640390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D218X_Pozemní komunikace</w:t>
      </w:r>
    </w:p>
    <w:p w14:paraId="2AE982C1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D219X_Kabelovody, kolektory</w:t>
      </w:r>
    </w:p>
    <w:p w14:paraId="5B49FEFA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D21XX_Protihlukové objekty</w:t>
      </w:r>
    </w:p>
    <w:p w14:paraId="29D1C8B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D222X_Přístřešky na nástupištích</w:t>
      </w:r>
    </w:p>
    <w:p w14:paraId="700E811A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D223X_Individuální protihluková opatření</w:t>
      </w:r>
    </w:p>
    <w:p w14:paraId="777BB41C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D224X_Orientační systém</w:t>
      </w:r>
    </w:p>
    <w:p w14:paraId="5FB9852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D225X_Demolice</w:t>
      </w:r>
    </w:p>
    <w:p w14:paraId="6B35905D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D226X_Drobná architektura a oplocení</w:t>
      </w:r>
    </w:p>
    <w:p w14:paraId="00F03B4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D231X_Trakční vedení</w:t>
      </w:r>
    </w:p>
    <w:p w14:paraId="1B1E86BB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D232X_Napájecí stanice – stavební část</w:t>
      </w:r>
    </w:p>
    <w:p w14:paraId="7D23846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D233X_Spínací stanice – stavební část</w:t>
      </w:r>
    </w:p>
    <w:p w14:paraId="569B724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D234X_Ohřev výhybek</w:t>
      </w:r>
    </w:p>
    <w:p w14:paraId="247B934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D235X_Elektrické předtápěcí zařízení</w:t>
      </w:r>
    </w:p>
    <w:p w14:paraId="33CD5525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D236X_Rozvody VN, NN, osvětlení a dálkové ovládání ÚO</w:t>
      </w:r>
    </w:p>
    <w:p w14:paraId="6748442E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D237X_Ukolejnění vodivých konstrukcí</w:t>
      </w:r>
    </w:p>
    <w:p w14:paraId="5A6C8D73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D238X_Vnější uzemnění</w:t>
      </w:r>
    </w:p>
    <w:p w14:paraId="117B4E78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D241X_Příprava území a kácení</w:t>
      </w:r>
    </w:p>
    <w:p w14:paraId="427E1554" w14:textId="77777777" w:rsidR="007F07A3" w:rsidRPr="003A7EF9" w:rsidRDefault="007F07A3" w:rsidP="00BB2AA6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D242X_Náhradní výsadba</w:t>
      </w:r>
    </w:p>
    <w:p w14:paraId="7A051925" w14:textId="77777777" w:rsidR="007F07A3" w:rsidRPr="003A7EF9" w:rsidRDefault="007F07A3" w:rsidP="00B36237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3A7EF9">
        <w:rPr>
          <w:b/>
          <w:bCs/>
          <w:w w:val="85"/>
          <w:highlight w:val="yellow"/>
        </w:rPr>
        <w:t>D243X_Zabezpečení veřejných zájmů</w:t>
      </w:r>
    </w:p>
    <w:p w14:paraId="399FD75E" w14:textId="77777777" w:rsidR="00151D81" w:rsidRDefault="00151D81">
      <w:r>
        <w:br w:type="page"/>
      </w:r>
    </w:p>
    <w:p w14:paraId="7104F799" w14:textId="37BC7E53" w:rsidR="003A7EF9" w:rsidRDefault="004022F9" w:rsidP="006044CB">
      <w:pPr>
        <w:pStyle w:val="Text2-1"/>
      </w:pPr>
      <w:r>
        <w:lastRenderedPageBreak/>
        <w:t xml:space="preserve">Seznam profesních </w:t>
      </w:r>
      <w:r w:rsidR="003A7EF9">
        <w:t xml:space="preserve">DiMS </w:t>
      </w:r>
      <w:r w:rsidR="003A7EF9">
        <w:rPr>
          <w:b/>
          <w:bCs/>
        </w:rPr>
        <w:t>pozemních objektů</w:t>
      </w:r>
      <w:r w:rsidR="00202C73">
        <w:rPr>
          <w:b/>
          <w:bCs/>
        </w:rPr>
        <w:t xml:space="preserve"> budov</w:t>
      </w:r>
      <w:r w:rsidR="003A7EF9">
        <w:rPr>
          <w:b/>
          <w:bCs/>
        </w:rPr>
        <w:t xml:space="preserve"> dle starší legislativy </w:t>
      </w:r>
      <w:r w:rsidR="003A7EF9" w:rsidRPr="00116D4A">
        <w:t>(</w:t>
      </w:r>
      <w:r w:rsidR="003A7EF9">
        <w:t>p</w:t>
      </w:r>
      <w:r w:rsidR="003A7EF9" w:rsidRPr="00116D4A">
        <w:t>oužije se pouze u projektů</w:t>
      </w:r>
      <w:r w:rsidR="003A7EF9">
        <w:t xml:space="preserve"> povolených na základě dokumentace zpracované</w:t>
      </w:r>
      <w:r w:rsidR="003A7EF9" w:rsidRPr="00116D4A">
        <w:t xml:space="preserve"> </w:t>
      </w:r>
      <w:r w:rsidR="003A7EF9">
        <w:t>podle již zrušených vyhlášek č. 499/2006 Sb. a 146/2008 Sb.):</w:t>
      </w:r>
    </w:p>
    <w:p w14:paraId="61E271BF" w14:textId="1BEC839F" w:rsidR="00CA729B" w:rsidRPr="00644CEA" w:rsidRDefault="00644CEA" w:rsidP="00CA729B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644CEA">
        <w:rPr>
          <w:highlight w:val="yellow"/>
        </w:rPr>
        <w:t>D221X_Pozemní stavební objekty výpravních budov a budov zastávek</w:t>
      </w:r>
    </w:p>
    <w:p w14:paraId="47329237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644CEA">
        <w:rPr>
          <w:b/>
          <w:bCs/>
          <w:w w:val="85"/>
          <w:highlight w:val="yellow"/>
        </w:rPr>
        <w:t>SO211####</w:t>
      </w:r>
    </w:p>
    <w:p w14:paraId="7A201C0C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SO211####_01_Architektonicko-stavební řešení</w:t>
      </w:r>
    </w:p>
    <w:p w14:paraId="3CE0F0EB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SO211####_02_Stavebně konstrukční řešení</w:t>
      </w:r>
    </w:p>
    <w:p w14:paraId="1C874B41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SO211####_31_Zdravotně technické instalace (vodovod a kanalizace)</w:t>
      </w:r>
    </w:p>
    <w:p w14:paraId="0D5EB4F6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SO211####_32_Vzduchotechnické zařízení</w:t>
      </w:r>
    </w:p>
    <w:p w14:paraId="05510BA0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SO211####_33_Zařízení pro ochlazování staveb</w:t>
      </w:r>
    </w:p>
    <w:p w14:paraId="1137ACD4" w14:textId="77777777" w:rsidR="00CA729B" w:rsidRPr="00644CEA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644CEA">
        <w:rPr>
          <w:b/>
          <w:bCs/>
          <w:w w:val="85"/>
          <w:highlight w:val="yellow"/>
        </w:rPr>
        <w:t>SO211####_34_Vnitřní plynovod</w:t>
      </w:r>
    </w:p>
    <w:p w14:paraId="1FEE013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SO211####_35_Zařízení pro vytápění staveb</w:t>
      </w:r>
    </w:p>
    <w:p w14:paraId="08B2017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2FEEDB38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795CB48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7486A04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6BC043D2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49F6C2C1" w14:textId="77777777" w:rsid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...</w:t>
      </w:r>
    </w:p>
    <w:p w14:paraId="04D56232" w14:textId="0EAC7C85" w:rsidR="00CA729B" w:rsidRPr="00607066" w:rsidRDefault="00607066" w:rsidP="00CA729B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607066">
        <w:rPr>
          <w:highlight w:val="yellow"/>
        </w:rPr>
        <w:t>D221X</w:t>
      </w:r>
      <w:r w:rsidR="00CA729B" w:rsidRPr="00607066">
        <w:rPr>
          <w:highlight w:val="yellow"/>
        </w:rPr>
        <w:t>_</w:t>
      </w:r>
      <w:r w:rsidRPr="00607066">
        <w:rPr>
          <w:highlight w:val="yellow"/>
        </w:rPr>
        <w:t>Pozemní stavební objekty provozních a technologických budov</w:t>
      </w:r>
    </w:p>
    <w:p w14:paraId="0924D409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64E715C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SO211####_01_Architektonicko-stavební řešení</w:t>
      </w:r>
    </w:p>
    <w:p w14:paraId="103AD86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SO211####_02_Stavebně konstrukční řešení</w:t>
      </w:r>
    </w:p>
    <w:p w14:paraId="3C8C6C8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SO211####_31_Zdravotně technické instalace (vodovod a kanalizace)</w:t>
      </w:r>
    </w:p>
    <w:p w14:paraId="722BC4EA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SO211####_32_Vzduchotechnické zařízení</w:t>
      </w:r>
    </w:p>
    <w:p w14:paraId="142E315B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SO211####_33_Zařízení pro ochlazování staveb</w:t>
      </w:r>
    </w:p>
    <w:p w14:paraId="4B283CB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SO211####_34_Vnitřní plynovod</w:t>
      </w:r>
    </w:p>
    <w:p w14:paraId="61ADE4FC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SO211####_35_Zařízení pro vytápění staveb</w:t>
      </w:r>
    </w:p>
    <w:p w14:paraId="673693B3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33CD3968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63201C87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61F34766" w14:textId="77777777" w:rsidR="00CA729B" w:rsidRPr="00CA729B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4D070486" w14:textId="77777777" w:rsidR="00CA729B" w:rsidRPr="009B1112" w:rsidRDefault="00CA729B" w:rsidP="00CA729B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SO211####</w:t>
      </w:r>
    </w:p>
    <w:p w14:paraId="214554CF" w14:textId="77777777" w:rsidR="00CA729B" w:rsidRPr="009B1112" w:rsidRDefault="00CA729B" w:rsidP="00CA729B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...</w:t>
      </w:r>
    </w:p>
    <w:p w14:paraId="534BDF7A" w14:textId="3056EBB5" w:rsidR="009B1112" w:rsidRPr="009B1112" w:rsidRDefault="009B1112" w:rsidP="009B1112">
      <w:pPr>
        <w:pStyle w:val="Text2-1"/>
        <w:numPr>
          <w:ilvl w:val="0"/>
          <w:numId w:val="0"/>
        </w:numPr>
        <w:spacing w:before="0" w:after="0"/>
        <w:ind w:left="737"/>
        <w:rPr>
          <w:highlight w:val="yellow"/>
        </w:rPr>
      </w:pPr>
      <w:r w:rsidRPr="009B1112">
        <w:rPr>
          <w:highlight w:val="yellow"/>
        </w:rPr>
        <w:t>D221X_ Pozemní stavební objekty skladových a ostatních budov</w:t>
      </w:r>
    </w:p>
    <w:p w14:paraId="20C936FF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9B1112">
        <w:rPr>
          <w:b/>
          <w:bCs/>
          <w:w w:val="85"/>
          <w:highlight w:val="yellow"/>
        </w:rPr>
        <w:t>SO211####</w:t>
      </w:r>
    </w:p>
    <w:p w14:paraId="624F88C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SO211####_01_Architektonicko-stavební řešení</w:t>
      </w:r>
    </w:p>
    <w:p w14:paraId="203F710C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SO211####_02_Stavebně konstrukční řešení</w:t>
      </w:r>
    </w:p>
    <w:p w14:paraId="3CE08DA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SO211####_31_Zdravotně technické instalace (vodovod a kanalizace)</w:t>
      </w:r>
    </w:p>
    <w:p w14:paraId="0DA75DFF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SO211####_32_Vzduchotechnické zařízení</w:t>
      </w:r>
    </w:p>
    <w:p w14:paraId="68CDABB1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SO211####_33_Zařízení pro ochlazování staveb</w:t>
      </w:r>
    </w:p>
    <w:p w14:paraId="35409E03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SO211####_34_Vnitřní plynovod</w:t>
      </w:r>
    </w:p>
    <w:p w14:paraId="0AFAA479" w14:textId="77777777" w:rsidR="009B1112" w:rsidRPr="009B1112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9B1112">
        <w:rPr>
          <w:b/>
          <w:bCs/>
          <w:w w:val="85"/>
          <w:highlight w:val="yellow"/>
        </w:rPr>
        <w:t>SO211####_35_Zařízení pro vytápění staveb</w:t>
      </w:r>
    </w:p>
    <w:p w14:paraId="4C845F18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SO211####_36_Měření a regulace</w:t>
      </w:r>
    </w:p>
    <w:p w14:paraId="0D40EAD9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SO211####_37_Zařízení silnoproudé elektrotechniky včetně ochrany před bleskem</w:t>
      </w:r>
    </w:p>
    <w:p w14:paraId="0E7E331E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SO211####_38_Zařízení slaboproudé elektrotechniky</w:t>
      </w:r>
    </w:p>
    <w:p w14:paraId="1A7BC6CA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highlight w:val="yellow"/>
        </w:rPr>
      </w:pPr>
      <w:r w:rsidRPr="00CA729B">
        <w:rPr>
          <w:b/>
          <w:bCs/>
          <w:w w:val="85"/>
          <w:highlight w:val="yellow"/>
        </w:rPr>
        <w:t>SO211####_39_Systémy technické ochrany objektu</w:t>
      </w:r>
    </w:p>
    <w:p w14:paraId="1985F266" w14:textId="77777777" w:rsidR="009B1112" w:rsidRPr="00CA729B" w:rsidRDefault="009B1112" w:rsidP="009B1112">
      <w:pPr>
        <w:pStyle w:val="Text2-2"/>
        <w:numPr>
          <w:ilvl w:val="0"/>
          <w:numId w:val="0"/>
        </w:numPr>
        <w:spacing w:before="0" w:after="0"/>
        <w:ind w:left="1134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SO211####</w:t>
      </w:r>
    </w:p>
    <w:p w14:paraId="42B103AD" w14:textId="77777777" w:rsidR="009B1112" w:rsidRDefault="009B1112" w:rsidP="009B1112">
      <w:pPr>
        <w:pStyle w:val="Text2-2"/>
        <w:numPr>
          <w:ilvl w:val="0"/>
          <w:numId w:val="0"/>
        </w:numPr>
        <w:spacing w:before="0"/>
        <w:ind w:left="1418"/>
        <w:rPr>
          <w:b/>
          <w:bCs/>
          <w:w w:val="85"/>
          <w:highlight w:val="yellow"/>
        </w:rPr>
      </w:pPr>
      <w:r w:rsidRPr="00CA729B">
        <w:rPr>
          <w:b/>
          <w:bCs/>
          <w:w w:val="85"/>
          <w:highlight w:val="yellow"/>
        </w:rPr>
        <w:t>...</w:t>
      </w:r>
    </w:p>
    <w:p w14:paraId="27E433D0" w14:textId="6C61BA1C" w:rsidR="003F55BC" w:rsidRDefault="0098140E" w:rsidP="003F55BC">
      <w:pPr>
        <w:pStyle w:val="Nadpis2-2"/>
      </w:pPr>
      <w:bookmarkStart w:id="33" w:name="_Toc180496775"/>
      <w:r>
        <w:t>Sdružené DiMS</w:t>
      </w:r>
      <w:r w:rsidR="0090738B">
        <w:t xml:space="preserve"> (sDiMS)</w:t>
      </w:r>
      <w:bookmarkEnd w:id="33"/>
    </w:p>
    <w:p w14:paraId="528B88D5" w14:textId="18111274" w:rsidR="0098140E" w:rsidRPr="003F55BC" w:rsidRDefault="0098140E" w:rsidP="003F55BC">
      <w:pPr>
        <w:pStyle w:val="Text2-1"/>
      </w:pPr>
      <w:r w:rsidRPr="003F55BC">
        <w:t xml:space="preserve">Seznam sdružených modelů sDiMS a jejich obsahová náplň </w:t>
      </w:r>
      <w:r w:rsidR="00263F79">
        <w:t>(obsažené</w:t>
      </w:r>
      <w:r w:rsidRPr="003F55BC">
        <w:t xml:space="preserve"> dílčí DiMS</w:t>
      </w:r>
      <w:r w:rsidR="00263F79">
        <w:t>)</w:t>
      </w:r>
      <w:r w:rsidR="003F55BC"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98140E" w:rsidRPr="003332D4" w14:paraId="6B244B3E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C2D5C43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23395FFE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F55BC" w14:paraId="5B51294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6A677DA9" w14:textId="2B694E51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2D2301">
              <w:rPr>
                <w:sz w:val="13"/>
                <w:szCs w:val="13"/>
                <w:highlight w:val="yellow"/>
              </w:rPr>
              <w:t>[*sDiMS Název sdruženého DiMS</w:t>
            </w:r>
            <w:r w:rsidRPr="002D2301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1F4CAB37" w14:textId="4DE59694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98140E" w14:paraId="43B8A90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53A89F5E" w14:textId="66D1B156" w:rsidR="0098140E" w:rsidRPr="002D2301" w:rsidRDefault="00683E7B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6F6C38D" w14:textId="61C1E7A5" w:rsidR="0098140E" w:rsidRPr="002D2301" w:rsidRDefault="00AC7F8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</w:rPr>
              <w:t>...</w:t>
            </w:r>
          </w:p>
        </w:tc>
      </w:tr>
      <w:bookmarkEnd w:id="29"/>
      <w:bookmarkEnd w:id="30"/>
    </w:tbl>
    <w:p w14:paraId="49B62E1A" w14:textId="77777777" w:rsidR="00953838" w:rsidRDefault="00953838">
      <w:r>
        <w:br w:type="page"/>
      </w:r>
    </w:p>
    <w:p w14:paraId="56DF9E85" w14:textId="039505CC" w:rsidR="00CE7699" w:rsidRDefault="00936B5B" w:rsidP="00CE7699">
      <w:pPr>
        <w:pStyle w:val="Nadpis2-1"/>
        <w:keepNext w:val="0"/>
        <w:widowControl w:val="0"/>
      </w:pPr>
      <w:bookmarkStart w:id="34" w:name="_Toc51077170"/>
      <w:bookmarkStart w:id="35" w:name="_Toc80793126"/>
      <w:bookmarkStart w:id="36" w:name="_Toc180496776"/>
      <w:r>
        <w:lastRenderedPageBreak/>
        <w:t>S</w:t>
      </w:r>
      <w:r w:rsidR="00CE7699">
        <w:t>polečné datové</w:t>
      </w:r>
      <w:bookmarkEnd w:id="34"/>
      <w:bookmarkEnd w:id="35"/>
      <w:r w:rsidR="00CE7699">
        <w:t xml:space="preserve"> prostředí</w:t>
      </w:r>
      <w:bookmarkEnd w:id="36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7" w:name="_Toc180496777"/>
      <w:r>
        <w:t>Základní p</w:t>
      </w:r>
      <w:r w:rsidR="00842345">
        <w:t>opis zvoleného CDE</w:t>
      </w:r>
      <w:bookmarkEnd w:id="37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38" w:name="_Toc180496778"/>
      <w:r>
        <w:t>Nakládání s </w:t>
      </w:r>
      <w:r w:rsidR="008B4A28">
        <w:t>dokument</w:t>
      </w:r>
      <w:r>
        <w:t>y v CDE</w:t>
      </w:r>
      <w:bookmarkEnd w:id="38"/>
    </w:p>
    <w:p w14:paraId="381C79C7" w14:textId="092E60B8" w:rsidR="008B4A28" w:rsidRDefault="008B4A28" w:rsidP="006D1E86">
      <w:pPr>
        <w:pStyle w:val="Text2-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18461E1D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71347802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(zamítnutá verze dokumentu vrácená k přepracování)</w:t>
      </w:r>
    </w:p>
    <w:p w14:paraId="21EF9CAE" w14:textId="6992DC18" w:rsidR="008B4A28" w:rsidRPr="00E735B4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3E678D24" w14:textId="3BD93AFC" w:rsidR="00003A6E" w:rsidRPr="00003A6E" w:rsidRDefault="003A1CB4" w:rsidP="00662953">
      <w:pPr>
        <w:pStyle w:val="Text2-1"/>
      </w:pPr>
      <w:r w:rsidRPr="00D70BB4">
        <w:rPr>
          <w:rFonts w:asciiTheme="minorHAnsi" w:hAnsiTheme="minorHAnsi"/>
        </w:rPr>
        <w:t>Workflow stav</w:t>
      </w:r>
      <w:r>
        <w:rPr>
          <w:rFonts w:asciiTheme="minorHAnsi" w:hAnsiTheme="minorHAnsi"/>
        </w:rPr>
        <w:t>u</w:t>
      </w:r>
      <w:r w:rsidRPr="00D70BB4">
        <w:rPr>
          <w:rFonts w:asciiTheme="minorHAnsi" w:hAnsiTheme="minorHAnsi"/>
        </w:rPr>
        <w:t xml:space="preserve"> dokum</w:t>
      </w:r>
      <w:r>
        <w:rPr>
          <w:rFonts w:asciiTheme="minorHAnsi" w:hAnsiTheme="minorHAnsi"/>
        </w:rPr>
        <w:t>entů:</w:t>
      </w:r>
    </w:p>
    <w:p w14:paraId="6017C571" w14:textId="0EDA26A6" w:rsidR="00DC5FE9" w:rsidRPr="00936FE5" w:rsidRDefault="00E332BB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48FA2FFF" wp14:editId="4FBC25EB">
            <wp:extent cx="2682000" cy="910030"/>
            <wp:effectExtent l="19050" t="19050" r="23495" b="23495"/>
            <wp:docPr id="1925037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910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VYBRAT</w:t>
      </w:r>
      <w:r w:rsidR="00DC5FE9" w:rsidRPr="00967359">
        <w:rPr>
          <w:highlight w:val="yellow"/>
          <w:lang w:val="en-US"/>
        </w:rPr>
        <w:t>]</w:t>
      </w:r>
    </w:p>
    <w:p w14:paraId="62098248" w14:textId="11298F2A" w:rsidR="00DC5FE9" w:rsidRPr="00936FE5" w:rsidRDefault="00F9363F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77CB6BA9" wp14:editId="2AB7390E">
            <wp:extent cx="3780000" cy="1228761"/>
            <wp:effectExtent l="19050" t="19050" r="11430" b="9525"/>
            <wp:docPr id="62226171" name="Obrázek 2" descr="Obsah obrázku snímek obrazovky, tma, řada/pruh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6171" name="Obrázek 2" descr="Obsah obrázku snímek obrazovky, tma, řada/pruh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2287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</w:t>
      </w:r>
      <w:r w:rsidR="002610CA">
        <w:rPr>
          <w:highlight w:val="yellow"/>
          <w:lang w:val="en-US"/>
        </w:rPr>
        <w:t>A</w:t>
      </w:r>
      <w:r w:rsidR="00DC5FE9">
        <w:rPr>
          <w:highlight w:val="yellow"/>
          <w:lang w:val="en-US"/>
        </w:rPr>
        <w:t>T</w:t>
      </w:r>
      <w:r w:rsidR="00DC5FE9" w:rsidRPr="00967359">
        <w:rPr>
          <w:highlight w:val="yellow"/>
          <w:lang w:val="en-US"/>
        </w:rPr>
        <w:t>]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39" w:name="_Toc180496779"/>
      <w:r>
        <w:t>Skupiny uživatelských oprávnění</w:t>
      </w:r>
      <w:bookmarkEnd w:id="39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 w:rsidP="00536B3C">
      <w:pPr>
        <w:spacing w:before="0"/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0" w:name="_Toc180496780"/>
      <w:r>
        <w:lastRenderedPageBreak/>
        <w:t>Procesy řešené v rámci CDE</w:t>
      </w:r>
      <w:bookmarkEnd w:id="40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r w:rsidR="00DA3CF0">
        <w:t>W</w:t>
      </w:r>
      <w:r w:rsidR="00305F67">
        <w:t>orflow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7B0074" w14:paraId="3965F352" w14:textId="77777777" w:rsidTr="007B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7B0074" w14:paraId="0B85F360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6AB16A13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1D77D8F1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714E90AB" w:rsidR="00AA38C3" w:rsidRPr="00AA38C3" w:rsidRDefault="00936B5B">
      <w:pPr>
        <w:pStyle w:val="Nadpis2-1"/>
        <w:spacing w:after="480"/>
      </w:pPr>
      <w:bookmarkStart w:id="41" w:name="_Toc148342781"/>
      <w:bookmarkStart w:id="42" w:name="_Toc151544396"/>
      <w:bookmarkStart w:id="43" w:name="_Toc180496781"/>
      <w:bookmarkStart w:id="44" w:name="_Hlk148434462"/>
      <w:r>
        <w:lastRenderedPageBreak/>
        <w:t>P</w:t>
      </w:r>
      <w:r w:rsidR="003A3F48">
        <w:t>říloh</w:t>
      </w:r>
      <w:bookmarkEnd w:id="41"/>
      <w:bookmarkEnd w:id="42"/>
      <w:r w:rsidR="00AA38C3">
        <w:t>y</w:t>
      </w:r>
      <w:bookmarkEnd w:id="43"/>
    </w:p>
    <w:p w14:paraId="0796A376" w14:textId="0536049A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5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>Adresářová struktura CDE - příprava.xlsx</w:t>
      </w:r>
    </w:p>
    <w:p w14:paraId="3909942C" w14:textId="1E3DC600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>Struktura DiMS a odpovědné osoby - příprava.xlsx</w:t>
      </w:r>
    </w:p>
    <w:p w14:paraId="3F863F90" w14:textId="5D4DB445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>Harmonogram cílů BIM - příprav</w:t>
      </w:r>
      <w:r w:rsidR="001D4F85">
        <w:rPr>
          <w:noProof/>
        </w:rPr>
        <w:t>a</w:t>
      </w:r>
      <w:r>
        <w:rPr>
          <w:noProof/>
        </w:rPr>
        <w:t>.xlsx</w:t>
      </w:r>
    </w:p>
    <w:bookmarkEnd w:id="44"/>
    <w:bookmarkEnd w:id="45"/>
    <w:p w14:paraId="515817EA" w14:textId="77777777" w:rsidR="00936B5B" w:rsidRDefault="00936B5B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</w:p>
    <w:p w14:paraId="0221DA2F" w14:textId="19A375E6" w:rsidR="003A3F48" w:rsidRDefault="00936B5B" w:rsidP="00AA2727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6" w:name="_Hlk148432328"/>
      <w:r>
        <w:rPr>
          <w:noProof/>
        </w:rPr>
        <w:t xml:space="preserve">Přílohy jsou uvedeny bez čísla verze. </w:t>
      </w:r>
      <w:bookmarkEnd w:id="46"/>
      <w:r w:rsidR="00AA2727">
        <w:rPr>
          <w:noProof/>
        </w:rPr>
        <w:t>Platná je verze přiložená ke Smlouvě o dílo.</w:t>
      </w:r>
    </w:p>
    <w:p w14:paraId="28975414" w14:textId="77777777" w:rsidR="00A21B71" w:rsidRDefault="00A21B71" w:rsidP="00A21B71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ind w:left="1701" w:hanging="1701"/>
        <w:jc w:val="left"/>
        <w:rPr>
          <w:noProof/>
        </w:rPr>
      </w:pPr>
    </w:p>
    <w:sectPr w:rsidR="00A21B71" w:rsidSect="00653FBC">
      <w:headerReference w:type="first" r:id="rId17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001B4" w14:textId="77777777" w:rsidR="00622077" w:rsidRDefault="00622077" w:rsidP="00962258">
      <w:r>
        <w:separator/>
      </w:r>
    </w:p>
  </w:endnote>
  <w:endnote w:type="continuationSeparator" w:id="0">
    <w:p w14:paraId="3A009AB7" w14:textId="77777777" w:rsidR="00622077" w:rsidRDefault="00622077" w:rsidP="00962258">
      <w:r>
        <w:continuationSeparator/>
      </w:r>
    </w:p>
  </w:endnote>
  <w:endnote w:type="continuationNotice" w:id="1">
    <w:p w14:paraId="53D0E467" w14:textId="77777777" w:rsidR="00622077" w:rsidRDefault="006220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290C5EA7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E463E9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000000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000000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000000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000000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153B9B08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E463E9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0E28CABF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0E503C">
          <w:rPr>
            <w:rFonts w:ascii="Verdana" w:hAnsi="Verdana"/>
            <w:b w:val="0"/>
            <w:bCs/>
            <w:sz w:val="22"/>
            <w:szCs w:val="22"/>
          </w:rPr>
          <w:t>2024-10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70BC" w14:textId="77777777" w:rsidR="00622077" w:rsidRDefault="00622077" w:rsidP="00962258">
      <w:r>
        <w:separator/>
      </w:r>
    </w:p>
  </w:footnote>
  <w:footnote w:type="continuationSeparator" w:id="0">
    <w:p w14:paraId="79E82927" w14:textId="77777777" w:rsidR="00622077" w:rsidRDefault="00622077" w:rsidP="00962258">
      <w:r>
        <w:continuationSeparator/>
      </w:r>
    </w:p>
  </w:footnote>
  <w:footnote w:type="continuationNotice" w:id="1">
    <w:p w14:paraId="72DB4875" w14:textId="77777777" w:rsidR="00622077" w:rsidRDefault="006220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0352"/>
    <w:rsid w:val="0000169D"/>
    <w:rsid w:val="00001D82"/>
    <w:rsid w:val="00003A6E"/>
    <w:rsid w:val="00003B7F"/>
    <w:rsid w:val="00004E4D"/>
    <w:rsid w:val="00010F95"/>
    <w:rsid w:val="000112FF"/>
    <w:rsid w:val="00012021"/>
    <w:rsid w:val="0001263E"/>
    <w:rsid w:val="0001286D"/>
    <w:rsid w:val="00012B0A"/>
    <w:rsid w:val="00012E22"/>
    <w:rsid w:val="00012EC4"/>
    <w:rsid w:val="00013547"/>
    <w:rsid w:val="00014D0F"/>
    <w:rsid w:val="00014F7E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0C88"/>
    <w:rsid w:val="000328F3"/>
    <w:rsid w:val="000334EA"/>
    <w:rsid w:val="00034C59"/>
    <w:rsid w:val="00034C5F"/>
    <w:rsid w:val="00035A5B"/>
    <w:rsid w:val="00037234"/>
    <w:rsid w:val="00037718"/>
    <w:rsid w:val="00040332"/>
    <w:rsid w:val="000403DB"/>
    <w:rsid w:val="00041EC8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144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95A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C624A"/>
    <w:rsid w:val="000D22C4"/>
    <w:rsid w:val="000D23D3"/>
    <w:rsid w:val="000D27D1"/>
    <w:rsid w:val="000D2E18"/>
    <w:rsid w:val="000D37A6"/>
    <w:rsid w:val="000D4513"/>
    <w:rsid w:val="000D499A"/>
    <w:rsid w:val="000D6433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503C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5434"/>
    <w:rsid w:val="00106E23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111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AE4"/>
    <w:rsid w:val="00151D81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0F19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637"/>
    <w:rsid w:val="0017784B"/>
    <w:rsid w:val="00177D6B"/>
    <w:rsid w:val="00183280"/>
    <w:rsid w:val="0018478E"/>
    <w:rsid w:val="00184B3A"/>
    <w:rsid w:val="00186A7F"/>
    <w:rsid w:val="00186EE0"/>
    <w:rsid w:val="00187711"/>
    <w:rsid w:val="00190675"/>
    <w:rsid w:val="00191D54"/>
    <w:rsid w:val="00191F90"/>
    <w:rsid w:val="00192C19"/>
    <w:rsid w:val="00193302"/>
    <w:rsid w:val="00193725"/>
    <w:rsid w:val="00193742"/>
    <w:rsid w:val="00193897"/>
    <w:rsid w:val="00195366"/>
    <w:rsid w:val="0019574E"/>
    <w:rsid w:val="00197428"/>
    <w:rsid w:val="00197971"/>
    <w:rsid w:val="00197FEF"/>
    <w:rsid w:val="001A03B3"/>
    <w:rsid w:val="001A0901"/>
    <w:rsid w:val="001A0BB6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119F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D70E1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567"/>
    <w:rsid w:val="001F4D52"/>
    <w:rsid w:val="001F4E81"/>
    <w:rsid w:val="001F607D"/>
    <w:rsid w:val="001F68C5"/>
    <w:rsid w:val="001F698B"/>
    <w:rsid w:val="001F71EE"/>
    <w:rsid w:val="001F784D"/>
    <w:rsid w:val="0020021E"/>
    <w:rsid w:val="002018D1"/>
    <w:rsid w:val="00201E63"/>
    <w:rsid w:val="00202C73"/>
    <w:rsid w:val="002034E3"/>
    <w:rsid w:val="002035C3"/>
    <w:rsid w:val="002038C9"/>
    <w:rsid w:val="00205222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4F3C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4CCA"/>
    <w:rsid w:val="00256149"/>
    <w:rsid w:val="00257351"/>
    <w:rsid w:val="00257A22"/>
    <w:rsid w:val="002610CA"/>
    <w:rsid w:val="00261806"/>
    <w:rsid w:val="00261A5B"/>
    <w:rsid w:val="00261D1B"/>
    <w:rsid w:val="00261FD0"/>
    <w:rsid w:val="00262D28"/>
    <w:rsid w:val="00262D76"/>
    <w:rsid w:val="00262E5B"/>
    <w:rsid w:val="00263F79"/>
    <w:rsid w:val="00265AE6"/>
    <w:rsid w:val="00266151"/>
    <w:rsid w:val="002665D7"/>
    <w:rsid w:val="002711EE"/>
    <w:rsid w:val="00273380"/>
    <w:rsid w:val="0027615D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118F"/>
    <w:rsid w:val="002A233B"/>
    <w:rsid w:val="002A2E55"/>
    <w:rsid w:val="002A3B57"/>
    <w:rsid w:val="002A482E"/>
    <w:rsid w:val="002A4C27"/>
    <w:rsid w:val="002A5C0E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6DA"/>
    <w:rsid w:val="002D1CAA"/>
    <w:rsid w:val="002D2102"/>
    <w:rsid w:val="002D2301"/>
    <w:rsid w:val="002D2850"/>
    <w:rsid w:val="002D3FCA"/>
    <w:rsid w:val="002D4002"/>
    <w:rsid w:val="002D46F7"/>
    <w:rsid w:val="002D6465"/>
    <w:rsid w:val="002D674A"/>
    <w:rsid w:val="002D7FD6"/>
    <w:rsid w:val="002E0C86"/>
    <w:rsid w:val="002E0CD7"/>
    <w:rsid w:val="002E0CFB"/>
    <w:rsid w:val="002E1733"/>
    <w:rsid w:val="002E3330"/>
    <w:rsid w:val="002E37A9"/>
    <w:rsid w:val="002E4925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3405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410D"/>
    <w:rsid w:val="0036530F"/>
    <w:rsid w:val="00365444"/>
    <w:rsid w:val="00367E23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78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A78"/>
    <w:rsid w:val="00396F32"/>
    <w:rsid w:val="003A0229"/>
    <w:rsid w:val="003A0DD7"/>
    <w:rsid w:val="003A115A"/>
    <w:rsid w:val="003A19D2"/>
    <w:rsid w:val="003A1CB4"/>
    <w:rsid w:val="003A24E3"/>
    <w:rsid w:val="003A2D24"/>
    <w:rsid w:val="003A35A1"/>
    <w:rsid w:val="003A366B"/>
    <w:rsid w:val="003A3F48"/>
    <w:rsid w:val="003A5271"/>
    <w:rsid w:val="003A7EF9"/>
    <w:rsid w:val="003B09F4"/>
    <w:rsid w:val="003B18A5"/>
    <w:rsid w:val="003B2EEE"/>
    <w:rsid w:val="003B493B"/>
    <w:rsid w:val="003B50C2"/>
    <w:rsid w:val="003B5C58"/>
    <w:rsid w:val="003B7154"/>
    <w:rsid w:val="003C1418"/>
    <w:rsid w:val="003C180D"/>
    <w:rsid w:val="003C2F0B"/>
    <w:rsid w:val="003C33F2"/>
    <w:rsid w:val="003C3CFF"/>
    <w:rsid w:val="003C401B"/>
    <w:rsid w:val="003C6679"/>
    <w:rsid w:val="003C742D"/>
    <w:rsid w:val="003C7C1C"/>
    <w:rsid w:val="003D5054"/>
    <w:rsid w:val="003D5424"/>
    <w:rsid w:val="003D5B89"/>
    <w:rsid w:val="003D6850"/>
    <w:rsid w:val="003D756E"/>
    <w:rsid w:val="003D75AD"/>
    <w:rsid w:val="003D7D3D"/>
    <w:rsid w:val="003E089B"/>
    <w:rsid w:val="003E420D"/>
    <w:rsid w:val="003E4A3A"/>
    <w:rsid w:val="003E4C13"/>
    <w:rsid w:val="003F1CEE"/>
    <w:rsid w:val="003F2B46"/>
    <w:rsid w:val="003F323E"/>
    <w:rsid w:val="003F45FA"/>
    <w:rsid w:val="003F55BC"/>
    <w:rsid w:val="00400532"/>
    <w:rsid w:val="00400BA5"/>
    <w:rsid w:val="004022F9"/>
    <w:rsid w:val="004030DE"/>
    <w:rsid w:val="0040327D"/>
    <w:rsid w:val="0040655B"/>
    <w:rsid w:val="004070A3"/>
    <w:rsid w:val="004078F3"/>
    <w:rsid w:val="0041068C"/>
    <w:rsid w:val="00410CAD"/>
    <w:rsid w:val="00410CB4"/>
    <w:rsid w:val="004110E6"/>
    <w:rsid w:val="00411F11"/>
    <w:rsid w:val="00413324"/>
    <w:rsid w:val="0041653D"/>
    <w:rsid w:val="0041783C"/>
    <w:rsid w:val="00420964"/>
    <w:rsid w:val="00421659"/>
    <w:rsid w:val="00423336"/>
    <w:rsid w:val="00423E65"/>
    <w:rsid w:val="004243B8"/>
    <w:rsid w:val="004247C5"/>
    <w:rsid w:val="00424ABA"/>
    <w:rsid w:val="00425397"/>
    <w:rsid w:val="00425962"/>
    <w:rsid w:val="00425E30"/>
    <w:rsid w:val="00426EC8"/>
    <w:rsid w:val="00427130"/>
    <w:rsid w:val="004273AE"/>
    <w:rsid w:val="004275F7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DDC"/>
    <w:rsid w:val="00443BF3"/>
    <w:rsid w:val="004445B0"/>
    <w:rsid w:val="00446DA4"/>
    <w:rsid w:val="004505BC"/>
    <w:rsid w:val="00450AC0"/>
    <w:rsid w:val="00450F07"/>
    <w:rsid w:val="00453950"/>
    <w:rsid w:val="00453CD3"/>
    <w:rsid w:val="0045468B"/>
    <w:rsid w:val="00455C4B"/>
    <w:rsid w:val="0046023A"/>
    <w:rsid w:val="00460660"/>
    <w:rsid w:val="004622C4"/>
    <w:rsid w:val="00463BD5"/>
    <w:rsid w:val="00463DD3"/>
    <w:rsid w:val="00464A78"/>
    <w:rsid w:val="00464BA9"/>
    <w:rsid w:val="00465F93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87172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3AF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2B8A"/>
    <w:rsid w:val="004E30DB"/>
    <w:rsid w:val="004E53AE"/>
    <w:rsid w:val="004E5717"/>
    <w:rsid w:val="004E78FD"/>
    <w:rsid w:val="004E7A1F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C61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54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6B3C"/>
    <w:rsid w:val="005378DE"/>
    <w:rsid w:val="005406EB"/>
    <w:rsid w:val="00541CFB"/>
    <w:rsid w:val="00543142"/>
    <w:rsid w:val="00543AC0"/>
    <w:rsid w:val="005440F5"/>
    <w:rsid w:val="005442CE"/>
    <w:rsid w:val="00544F0D"/>
    <w:rsid w:val="00545398"/>
    <w:rsid w:val="00546F68"/>
    <w:rsid w:val="00547160"/>
    <w:rsid w:val="0055082D"/>
    <w:rsid w:val="00552C7E"/>
    <w:rsid w:val="00552E73"/>
    <w:rsid w:val="00553375"/>
    <w:rsid w:val="00553A98"/>
    <w:rsid w:val="00553B7C"/>
    <w:rsid w:val="005542B2"/>
    <w:rsid w:val="00554B03"/>
    <w:rsid w:val="00554D89"/>
    <w:rsid w:val="00555282"/>
    <w:rsid w:val="005552DB"/>
    <w:rsid w:val="00555884"/>
    <w:rsid w:val="00556148"/>
    <w:rsid w:val="0055657E"/>
    <w:rsid w:val="0055671A"/>
    <w:rsid w:val="00562C2B"/>
    <w:rsid w:val="00563F73"/>
    <w:rsid w:val="00566A90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AD0"/>
    <w:rsid w:val="00585DBF"/>
    <w:rsid w:val="00586EB5"/>
    <w:rsid w:val="00586EF2"/>
    <w:rsid w:val="0058742A"/>
    <w:rsid w:val="005906DE"/>
    <w:rsid w:val="00593333"/>
    <w:rsid w:val="005934DD"/>
    <w:rsid w:val="00594FB9"/>
    <w:rsid w:val="00595177"/>
    <w:rsid w:val="0059552A"/>
    <w:rsid w:val="00595C0A"/>
    <w:rsid w:val="00595C17"/>
    <w:rsid w:val="00597693"/>
    <w:rsid w:val="00597F83"/>
    <w:rsid w:val="00597F90"/>
    <w:rsid w:val="005A0C70"/>
    <w:rsid w:val="005A0EB0"/>
    <w:rsid w:val="005A142F"/>
    <w:rsid w:val="005A1F44"/>
    <w:rsid w:val="005A21DC"/>
    <w:rsid w:val="005A26DD"/>
    <w:rsid w:val="005A2A65"/>
    <w:rsid w:val="005A5094"/>
    <w:rsid w:val="005A51FF"/>
    <w:rsid w:val="005A6833"/>
    <w:rsid w:val="005B033A"/>
    <w:rsid w:val="005B03EA"/>
    <w:rsid w:val="005B0872"/>
    <w:rsid w:val="005B298D"/>
    <w:rsid w:val="005B4E4D"/>
    <w:rsid w:val="005B5347"/>
    <w:rsid w:val="005B5B84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37D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44CB"/>
    <w:rsid w:val="00606FD6"/>
    <w:rsid w:val="0060706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077"/>
    <w:rsid w:val="0062253D"/>
    <w:rsid w:val="00622673"/>
    <w:rsid w:val="00622C81"/>
    <w:rsid w:val="00624B2E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3D1E"/>
    <w:rsid w:val="0063732F"/>
    <w:rsid w:val="00637AFC"/>
    <w:rsid w:val="00640F59"/>
    <w:rsid w:val="0064247E"/>
    <w:rsid w:val="006439F3"/>
    <w:rsid w:val="00644CEA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88A"/>
    <w:rsid w:val="006609BF"/>
    <w:rsid w:val="00660AD3"/>
    <w:rsid w:val="00660B01"/>
    <w:rsid w:val="00661146"/>
    <w:rsid w:val="00662953"/>
    <w:rsid w:val="006644EC"/>
    <w:rsid w:val="00664806"/>
    <w:rsid w:val="00664B96"/>
    <w:rsid w:val="006650C3"/>
    <w:rsid w:val="00665A63"/>
    <w:rsid w:val="00666DBF"/>
    <w:rsid w:val="006718F1"/>
    <w:rsid w:val="00671DD4"/>
    <w:rsid w:val="00672AB7"/>
    <w:rsid w:val="006733FE"/>
    <w:rsid w:val="006750C3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63C"/>
    <w:rsid w:val="00690CCF"/>
    <w:rsid w:val="006911C5"/>
    <w:rsid w:val="0069136C"/>
    <w:rsid w:val="006913AB"/>
    <w:rsid w:val="00691A97"/>
    <w:rsid w:val="0069248E"/>
    <w:rsid w:val="00693150"/>
    <w:rsid w:val="006933D8"/>
    <w:rsid w:val="0069477C"/>
    <w:rsid w:val="006950C6"/>
    <w:rsid w:val="006A019B"/>
    <w:rsid w:val="006A1D5A"/>
    <w:rsid w:val="006A2C27"/>
    <w:rsid w:val="006A3591"/>
    <w:rsid w:val="006A3772"/>
    <w:rsid w:val="006A5235"/>
    <w:rsid w:val="006A5570"/>
    <w:rsid w:val="006A561D"/>
    <w:rsid w:val="006A63F2"/>
    <w:rsid w:val="006A689C"/>
    <w:rsid w:val="006A6BA5"/>
    <w:rsid w:val="006A6EAA"/>
    <w:rsid w:val="006A73D9"/>
    <w:rsid w:val="006B00F7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1FF"/>
    <w:rsid w:val="006D1298"/>
    <w:rsid w:val="006D1735"/>
    <w:rsid w:val="006D1E86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0611"/>
    <w:rsid w:val="006F0D73"/>
    <w:rsid w:val="006F395B"/>
    <w:rsid w:val="006F4920"/>
    <w:rsid w:val="006F6101"/>
    <w:rsid w:val="006F7F58"/>
    <w:rsid w:val="00700933"/>
    <w:rsid w:val="007030B9"/>
    <w:rsid w:val="00703A12"/>
    <w:rsid w:val="00703E46"/>
    <w:rsid w:val="00703FF3"/>
    <w:rsid w:val="00704548"/>
    <w:rsid w:val="00704BAE"/>
    <w:rsid w:val="00707422"/>
    <w:rsid w:val="00710723"/>
    <w:rsid w:val="0071104F"/>
    <w:rsid w:val="00711B21"/>
    <w:rsid w:val="00711C5C"/>
    <w:rsid w:val="00712BDA"/>
    <w:rsid w:val="007131A3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263FF"/>
    <w:rsid w:val="00730D2D"/>
    <w:rsid w:val="007314ED"/>
    <w:rsid w:val="007318AC"/>
    <w:rsid w:val="00731971"/>
    <w:rsid w:val="00731CEB"/>
    <w:rsid w:val="00731E4E"/>
    <w:rsid w:val="007320FA"/>
    <w:rsid w:val="00732194"/>
    <w:rsid w:val="00732E39"/>
    <w:rsid w:val="00733308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1D21"/>
    <w:rsid w:val="0075259C"/>
    <w:rsid w:val="007541A2"/>
    <w:rsid w:val="00754F56"/>
    <w:rsid w:val="00755818"/>
    <w:rsid w:val="00755A03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4DC0"/>
    <w:rsid w:val="00765182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0074"/>
    <w:rsid w:val="007B1858"/>
    <w:rsid w:val="007B33C3"/>
    <w:rsid w:val="007B3491"/>
    <w:rsid w:val="007B36A7"/>
    <w:rsid w:val="007B3AE8"/>
    <w:rsid w:val="007B3F5B"/>
    <w:rsid w:val="007B418E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C7A31"/>
    <w:rsid w:val="007D0BB8"/>
    <w:rsid w:val="007D195E"/>
    <w:rsid w:val="007D1E57"/>
    <w:rsid w:val="007D4109"/>
    <w:rsid w:val="007D4BCD"/>
    <w:rsid w:val="007D6208"/>
    <w:rsid w:val="007D6513"/>
    <w:rsid w:val="007D6A7D"/>
    <w:rsid w:val="007D6AB6"/>
    <w:rsid w:val="007E06A6"/>
    <w:rsid w:val="007E0822"/>
    <w:rsid w:val="007E1CA8"/>
    <w:rsid w:val="007E2FF4"/>
    <w:rsid w:val="007E4999"/>
    <w:rsid w:val="007E4A6E"/>
    <w:rsid w:val="007E651D"/>
    <w:rsid w:val="007E6BED"/>
    <w:rsid w:val="007E7110"/>
    <w:rsid w:val="007E7250"/>
    <w:rsid w:val="007F07A3"/>
    <w:rsid w:val="007F1FFB"/>
    <w:rsid w:val="007F2DAB"/>
    <w:rsid w:val="007F302B"/>
    <w:rsid w:val="007F477C"/>
    <w:rsid w:val="007F56A7"/>
    <w:rsid w:val="007F7FBA"/>
    <w:rsid w:val="00800851"/>
    <w:rsid w:val="0080109F"/>
    <w:rsid w:val="0080171C"/>
    <w:rsid w:val="00801CC9"/>
    <w:rsid w:val="008039DA"/>
    <w:rsid w:val="00803BB8"/>
    <w:rsid w:val="008058B7"/>
    <w:rsid w:val="00806598"/>
    <w:rsid w:val="00807373"/>
    <w:rsid w:val="008077CF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2701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26F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4DC"/>
    <w:rsid w:val="00846789"/>
    <w:rsid w:val="00847A26"/>
    <w:rsid w:val="008514FF"/>
    <w:rsid w:val="008518FA"/>
    <w:rsid w:val="00854DAB"/>
    <w:rsid w:val="00854EFD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5A7A"/>
    <w:rsid w:val="00866FC9"/>
    <w:rsid w:val="0087066C"/>
    <w:rsid w:val="008714BF"/>
    <w:rsid w:val="008725AC"/>
    <w:rsid w:val="00873B0B"/>
    <w:rsid w:val="00875AE7"/>
    <w:rsid w:val="008807D3"/>
    <w:rsid w:val="00881685"/>
    <w:rsid w:val="0088213E"/>
    <w:rsid w:val="0088343C"/>
    <w:rsid w:val="008843D5"/>
    <w:rsid w:val="00885CA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D53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09AE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72"/>
    <w:rsid w:val="008E7580"/>
    <w:rsid w:val="008F02EF"/>
    <w:rsid w:val="008F0463"/>
    <w:rsid w:val="008F0AE5"/>
    <w:rsid w:val="008F1483"/>
    <w:rsid w:val="008F18D6"/>
    <w:rsid w:val="008F1B6F"/>
    <w:rsid w:val="008F1E2B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3ECA"/>
    <w:rsid w:val="00904780"/>
    <w:rsid w:val="00905B28"/>
    <w:rsid w:val="0090604B"/>
    <w:rsid w:val="0090635B"/>
    <w:rsid w:val="009064F5"/>
    <w:rsid w:val="0090738B"/>
    <w:rsid w:val="00911099"/>
    <w:rsid w:val="0091121F"/>
    <w:rsid w:val="0091294E"/>
    <w:rsid w:val="00912AC5"/>
    <w:rsid w:val="00914F81"/>
    <w:rsid w:val="00915166"/>
    <w:rsid w:val="009162AB"/>
    <w:rsid w:val="00917773"/>
    <w:rsid w:val="00921526"/>
    <w:rsid w:val="00922385"/>
    <w:rsid w:val="009223DF"/>
    <w:rsid w:val="00922FE7"/>
    <w:rsid w:val="00923406"/>
    <w:rsid w:val="00924541"/>
    <w:rsid w:val="00924700"/>
    <w:rsid w:val="00925457"/>
    <w:rsid w:val="0092579C"/>
    <w:rsid w:val="00927D6E"/>
    <w:rsid w:val="00931370"/>
    <w:rsid w:val="00935B52"/>
    <w:rsid w:val="00936091"/>
    <w:rsid w:val="00936B5B"/>
    <w:rsid w:val="00936FCC"/>
    <w:rsid w:val="00936FE5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7D5"/>
    <w:rsid w:val="00953838"/>
    <w:rsid w:val="0095386D"/>
    <w:rsid w:val="009539FB"/>
    <w:rsid w:val="00954F39"/>
    <w:rsid w:val="00955484"/>
    <w:rsid w:val="009557E7"/>
    <w:rsid w:val="0095677A"/>
    <w:rsid w:val="009575B3"/>
    <w:rsid w:val="00960B47"/>
    <w:rsid w:val="009613E5"/>
    <w:rsid w:val="00961B4A"/>
    <w:rsid w:val="00962258"/>
    <w:rsid w:val="00965221"/>
    <w:rsid w:val="00965C42"/>
    <w:rsid w:val="00966E44"/>
    <w:rsid w:val="00966F4C"/>
    <w:rsid w:val="00967359"/>
    <w:rsid w:val="0096775C"/>
    <w:rsid w:val="009678B7"/>
    <w:rsid w:val="00970490"/>
    <w:rsid w:val="00970AFF"/>
    <w:rsid w:val="00970F0D"/>
    <w:rsid w:val="00971719"/>
    <w:rsid w:val="0097207A"/>
    <w:rsid w:val="0097239D"/>
    <w:rsid w:val="009732F4"/>
    <w:rsid w:val="009745A4"/>
    <w:rsid w:val="0097561A"/>
    <w:rsid w:val="0097643A"/>
    <w:rsid w:val="0097670E"/>
    <w:rsid w:val="009768EB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C41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1112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64A4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4FA2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25F2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0957"/>
    <w:rsid w:val="00A3101F"/>
    <w:rsid w:val="00A31A9B"/>
    <w:rsid w:val="00A31E59"/>
    <w:rsid w:val="00A32248"/>
    <w:rsid w:val="00A3421F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6309"/>
    <w:rsid w:val="00A476D7"/>
    <w:rsid w:val="00A47C9E"/>
    <w:rsid w:val="00A50641"/>
    <w:rsid w:val="00A50CD5"/>
    <w:rsid w:val="00A530BF"/>
    <w:rsid w:val="00A54AAC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608D"/>
    <w:rsid w:val="00A763A3"/>
    <w:rsid w:val="00A77420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87598"/>
    <w:rsid w:val="00A90511"/>
    <w:rsid w:val="00A935EF"/>
    <w:rsid w:val="00A940EE"/>
    <w:rsid w:val="00A94C2F"/>
    <w:rsid w:val="00A95B7F"/>
    <w:rsid w:val="00A95E60"/>
    <w:rsid w:val="00A976F2"/>
    <w:rsid w:val="00AA0879"/>
    <w:rsid w:val="00AA0CFC"/>
    <w:rsid w:val="00AA2727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09A0"/>
    <w:rsid w:val="00AE1187"/>
    <w:rsid w:val="00AE20CA"/>
    <w:rsid w:val="00AE3E2F"/>
    <w:rsid w:val="00AE5819"/>
    <w:rsid w:val="00AE74D5"/>
    <w:rsid w:val="00AF1050"/>
    <w:rsid w:val="00AF3E23"/>
    <w:rsid w:val="00AF43ED"/>
    <w:rsid w:val="00AF5941"/>
    <w:rsid w:val="00AF5B9B"/>
    <w:rsid w:val="00AF643D"/>
    <w:rsid w:val="00B0076F"/>
    <w:rsid w:val="00B008D5"/>
    <w:rsid w:val="00B00CFD"/>
    <w:rsid w:val="00B020D9"/>
    <w:rsid w:val="00B02228"/>
    <w:rsid w:val="00B02985"/>
    <w:rsid w:val="00B02D41"/>
    <w:rsid w:val="00B02F73"/>
    <w:rsid w:val="00B05C41"/>
    <w:rsid w:val="00B0616C"/>
    <w:rsid w:val="00B0619F"/>
    <w:rsid w:val="00B077A3"/>
    <w:rsid w:val="00B101FD"/>
    <w:rsid w:val="00B105C0"/>
    <w:rsid w:val="00B11215"/>
    <w:rsid w:val="00B11CAD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057E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6237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521"/>
    <w:rsid w:val="00B50868"/>
    <w:rsid w:val="00B50AB2"/>
    <w:rsid w:val="00B528DF"/>
    <w:rsid w:val="00B52C12"/>
    <w:rsid w:val="00B534D8"/>
    <w:rsid w:val="00B536DF"/>
    <w:rsid w:val="00B5431A"/>
    <w:rsid w:val="00B57E9E"/>
    <w:rsid w:val="00B61568"/>
    <w:rsid w:val="00B67657"/>
    <w:rsid w:val="00B67C4E"/>
    <w:rsid w:val="00B7063E"/>
    <w:rsid w:val="00B70D51"/>
    <w:rsid w:val="00B72C43"/>
    <w:rsid w:val="00B74AC4"/>
    <w:rsid w:val="00B75EE1"/>
    <w:rsid w:val="00B75F5A"/>
    <w:rsid w:val="00B77481"/>
    <w:rsid w:val="00B77821"/>
    <w:rsid w:val="00B77D5B"/>
    <w:rsid w:val="00B80D3A"/>
    <w:rsid w:val="00B811C5"/>
    <w:rsid w:val="00B82D6B"/>
    <w:rsid w:val="00B83CBF"/>
    <w:rsid w:val="00B8433C"/>
    <w:rsid w:val="00B84708"/>
    <w:rsid w:val="00B84B6B"/>
    <w:rsid w:val="00B8518B"/>
    <w:rsid w:val="00B85D18"/>
    <w:rsid w:val="00B86AD8"/>
    <w:rsid w:val="00B86C80"/>
    <w:rsid w:val="00B86E1F"/>
    <w:rsid w:val="00B878E4"/>
    <w:rsid w:val="00B9137F"/>
    <w:rsid w:val="00B916D0"/>
    <w:rsid w:val="00B93102"/>
    <w:rsid w:val="00B93FD1"/>
    <w:rsid w:val="00B943C3"/>
    <w:rsid w:val="00B945B5"/>
    <w:rsid w:val="00B95792"/>
    <w:rsid w:val="00B957A2"/>
    <w:rsid w:val="00B96D35"/>
    <w:rsid w:val="00B97B9D"/>
    <w:rsid w:val="00B97CC3"/>
    <w:rsid w:val="00BA14BC"/>
    <w:rsid w:val="00BA4AF4"/>
    <w:rsid w:val="00BA4FBC"/>
    <w:rsid w:val="00BA6A60"/>
    <w:rsid w:val="00BA7959"/>
    <w:rsid w:val="00BA7C0C"/>
    <w:rsid w:val="00BB2AA6"/>
    <w:rsid w:val="00BB395C"/>
    <w:rsid w:val="00BB3D77"/>
    <w:rsid w:val="00BB4473"/>
    <w:rsid w:val="00BB5B3F"/>
    <w:rsid w:val="00BB6F63"/>
    <w:rsid w:val="00BB7E64"/>
    <w:rsid w:val="00BC06C4"/>
    <w:rsid w:val="00BC1078"/>
    <w:rsid w:val="00BC1D12"/>
    <w:rsid w:val="00BC1F23"/>
    <w:rsid w:val="00BC3BEF"/>
    <w:rsid w:val="00BC4B45"/>
    <w:rsid w:val="00BC5055"/>
    <w:rsid w:val="00BC7884"/>
    <w:rsid w:val="00BC7E01"/>
    <w:rsid w:val="00BD00C7"/>
    <w:rsid w:val="00BD0402"/>
    <w:rsid w:val="00BD0E5C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2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D77"/>
    <w:rsid w:val="00BF4E86"/>
    <w:rsid w:val="00C009A4"/>
    <w:rsid w:val="00C00EA6"/>
    <w:rsid w:val="00C01FF3"/>
    <w:rsid w:val="00C02BA9"/>
    <w:rsid w:val="00C02D0A"/>
    <w:rsid w:val="00C02FAB"/>
    <w:rsid w:val="00C036FF"/>
    <w:rsid w:val="00C03A6E"/>
    <w:rsid w:val="00C06B7C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1C35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224"/>
    <w:rsid w:val="00C47509"/>
    <w:rsid w:val="00C52E9C"/>
    <w:rsid w:val="00C53674"/>
    <w:rsid w:val="00C55CE3"/>
    <w:rsid w:val="00C60130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4B8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29B"/>
    <w:rsid w:val="00CA7691"/>
    <w:rsid w:val="00CA773F"/>
    <w:rsid w:val="00CA7AB0"/>
    <w:rsid w:val="00CB0F75"/>
    <w:rsid w:val="00CB14B0"/>
    <w:rsid w:val="00CB14D4"/>
    <w:rsid w:val="00CB1CD7"/>
    <w:rsid w:val="00CB2C0C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BF8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8B9"/>
    <w:rsid w:val="00D44BA7"/>
    <w:rsid w:val="00D44C37"/>
    <w:rsid w:val="00D4580A"/>
    <w:rsid w:val="00D50E3D"/>
    <w:rsid w:val="00D52299"/>
    <w:rsid w:val="00D52843"/>
    <w:rsid w:val="00D54595"/>
    <w:rsid w:val="00D5507E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2D1"/>
    <w:rsid w:val="00D70454"/>
    <w:rsid w:val="00D72800"/>
    <w:rsid w:val="00D72868"/>
    <w:rsid w:val="00D750BD"/>
    <w:rsid w:val="00D7556C"/>
    <w:rsid w:val="00D7595A"/>
    <w:rsid w:val="00D76885"/>
    <w:rsid w:val="00D82959"/>
    <w:rsid w:val="00D82FD1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A7DEE"/>
    <w:rsid w:val="00DB04F4"/>
    <w:rsid w:val="00DB1F05"/>
    <w:rsid w:val="00DB2273"/>
    <w:rsid w:val="00DB538D"/>
    <w:rsid w:val="00DB55C7"/>
    <w:rsid w:val="00DB630F"/>
    <w:rsid w:val="00DB667A"/>
    <w:rsid w:val="00DC40E4"/>
    <w:rsid w:val="00DC4C64"/>
    <w:rsid w:val="00DC52FE"/>
    <w:rsid w:val="00DC56F8"/>
    <w:rsid w:val="00DC5FE9"/>
    <w:rsid w:val="00DC637E"/>
    <w:rsid w:val="00DC6BAF"/>
    <w:rsid w:val="00DC7837"/>
    <w:rsid w:val="00DD075F"/>
    <w:rsid w:val="00DD2549"/>
    <w:rsid w:val="00DD30A6"/>
    <w:rsid w:val="00DD46F3"/>
    <w:rsid w:val="00DD6E9E"/>
    <w:rsid w:val="00DD7920"/>
    <w:rsid w:val="00DD7CDD"/>
    <w:rsid w:val="00DE1242"/>
    <w:rsid w:val="00DE174F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2BB"/>
    <w:rsid w:val="00E33AD0"/>
    <w:rsid w:val="00E33C5E"/>
    <w:rsid w:val="00E34425"/>
    <w:rsid w:val="00E34DC3"/>
    <w:rsid w:val="00E406BC"/>
    <w:rsid w:val="00E44045"/>
    <w:rsid w:val="00E44C8A"/>
    <w:rsid w:val="00E44E64"/>
    <w:rsid w:val="00E45545"/>
    <w:rsid w:val="00E463E9"/>
    <w:rsid w:val="00E468C8"/>
    <w:rsid w:val="00E515B8"/>
    <w:rsid w:val="00E52926"/>
    <w:rsid w:val="00E52955"/>
    <w:rsid w:val="00E52F8E"/>
    <w:rsid w:val="00E53DBA"/>
    <w:rsid w:val="00E53E7D"/>
    <w:rsid w:val="00E54BA6"/>
    <w:rsid w:val="00E56672"/>
    <w:rsid w:val="00E57922"/>
    <w:rsid w:val="00E618C4"/>
    <w:rsid w:val="00E61CE1"/>
    <w:rsid w:val="00E631BD"/>
    <w:rsid w:val="00E64B9C"/>
    <w:rsid w:val="00E656E0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35B4"/>
    <w:rsid w:val="00E74C82"/>
    <w:rsid w:val="00E754A8"/>
    <w:rsid w:val="00E75701"/>
    <w:rsid w:val="00E75724"/>
    <w:rsid w:val="00E760F0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3EC9"/>
    <w:rsid w:val="00E9574E"/>
    <w:rsid w:val="00E96BB1"/>
    <w:rsid w:val="00E97F91"/>
    <w:rsid w:val="00EA0AE9"/>
    <w:rsid w:val="00EA15E1"/>
    <w:rsid w:val="00EA2FEB"/>
    <w:rsid w:val="00EA35F8"/>
    <w:rsid w:val="00EA41A9"/>
    <w:rsid w:val="00EA5AFA"/>
    <w:rsid w:val="00EA601D"/>
    <w:rsid w:val="00EA609D"/>
    <w:rsid w:val="00EA61EA"/>
    <w:rsid w:val="00EA64F5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3CC1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49B"/>
    <w:rsid w:val="00F15994"/>
    <w:rsid w:val="00F164C0"/>
    <w:rsid w:val="00F1715C"/>
    <w:rsid w:val="00F17DB5"/>
    <w:rsid w:val="00F2004D"/>
    <w:rsid w:val="00F20823"/>
    <w:rsid w:val="00F21AF6"/>
    <w:rsid w:val="00F22C8C"/>
    <w:rsid w:val="00F22FA3"/>
    <w:rsid w:val="00F240DC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6D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4C16"/>
    <w:rsid w:val="00F45607"/>
    <w:rsid w:val="00F46684"/>
    <w:rsid w:val="00F466B7"/>
    <w:rsid w:val="00F4722B"/>
    <w:rsid w:val="00F4724E"/>
    <w:rsid w:val="00F50745"/>
    <w:rsid w:val="00F50A13"/>
    <w:rsid w:val="00F513D7"/>
    <w:rsid w:val="00F51783"/>
    <w:rsid w:val="00F52BC4"/>
    <w:rsid w:val="00F535CA"/>
    <w:rsid w:val="00F536F8"/>
    <w:rsid w:val="00F54432"/>
    <w:rsid w:val="00F546C4"/>
    <w:rsid w:val="00F55B94"/>
    <w:rsid w:val="00F55F5A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598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363F"/>
    <w:rsid w:val="00F96539"/>
    <w:rsid w:val="00F969D7"/>
    <w:rsid w:val="00F97BFB"/>
    <w:rsid w:val="00FA07FB"/>
    <w:rsid w:val="00FA0B58"/>
    <w:rsid w:val="00FA37D2"/>
    <w:rsid w:val="00FA3CA0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DD6"/>
    <w:rsid w:val="00FD7F5B"/>
    <w:rsid w:val="00FE06F8"/>
    <w:rsid w:val="00FE11F7"/>
    <w:rsid w:val="00FE1EF2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B89AB1C4-AC1A-4B19-967A-29E4852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0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A11D4"/>
    <w:rsid w:val="001F12AB"/>
    <w:rsid w:val="00207A73"/>
    <w:rsid w:val="002169DE"/>
    <w:rsid w:val="002211DC"/>
    <w:rsid w:val="002258F7"/>
    <w:rsid w:val="00242517"/>
    <w:rsid w:val="002711EE"/>
    <w:rsid w:val="002902A1"/>
    <w:rsid w:val="002B16F9"/>
    <w:rsid w:val="002E6712"/>
    <w:rsid w:val="00303665"/>
    <w:rsid w:val="00335E79"/>
    <w:rsid w:val="003433DD"/>
    <w:rsid w:val="00376087"/>
    <w:rsid w:val="003851F1"/>
    <w:rsid w:val="0038667C"/>
    <w:rsid w:val="00397518"/>
    <w:rsid w:val="003B1CFE"/>
    <w:rsid w:val="003D31E0"/>
    <w:rsid w:val="00402395"/>
    <w:rsid w:val="004051E1"/>
    <w:rsid w:val="00410CAD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66A90"/>
    <w:rsid w:val="005700A3"/>
    <w:rsid w:val="005A144F"/>
    <w:rsid w:val="005A4AF3"/>
    <w:rsid w:val="005B083F"/>
    <w:rsid w:val="005C3892"/>
    <w:rsid w:val="005D1CA2"/>
    <w:rsid w:val="005E684C"/>
    <w:rsid w:val="00614072"/>
    <w:rsid w:val="00615786"/>
    <w:rsid w:val="00665620"/>
    <w:rsid w:val="00665881"/>
    <w:rsid w:val="006B4F7D"/>
    <w:rsid w:val="006C5453"/>
    <w:rsid w:val="00700C8A"/>
    <w:rsid w:val="00707D1F"/>
    <w:rsid w:val="00726EE9"/>
    <w:rsid w:val="00756E4C"/>
    <w:rsid w:val="00782B50"/>
    <w:rsid w:val="00787C04"/>
    <w:rsid w:val="007A4B97"/>
    <w:rsid w:val="007B3AE8"/>
    <w:rsid w:val="00803BB8"/>
    <w:rsid w:val="00807210"/>
    <w:rsid w:val="00850866"/>
    <w:rsid w:val="008566E2"/>
    <w:rsid w:val="00865EA9"/>
    <w:rsid w:val="00866496"/>
    <w:rsid w:val="00882661"/>
    <w:rsid w:val="008C46D7"/>
    <w:rsid w:val="008E26D8"/>
    <w:rsid w:val="0091102A"/>
    <w:rsid w:val="00922055"/>
    <w:rsid w:val="00953C8C"/>
    <w:rsid w:val="00961362"/>
    <w:rsid w:val="00974193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AF643D"/>
    <w:rsid w:val="00B0616C"/>
    <w:rsid w:val="00B531FF"/>
    <w:rsid w:val="00B61568"/>
    <w:rsid w:val="00B95752"/>
    <w:rsid w:val="00BA77E8"/>
    <w:rsid w:val="00BC417C"/>
    <w:rsid w:val="00C179C6"/>
    <w:rsid w:val="00C25C92"/>
    <w:rsid w:val="00C42540"/>
    <w:rsid w:val="00C4663E"/>
    <w:rsid w:val="00C53518"/>
    <w:rsid w:val="00C77584"/>
    <w:rsid w:val="00C81E8B"/>
    <w:rsid w:val="00C97FB1"/>
    <w:rsid w:val="00CC3993"/>
    <w:rsid w:val="00CE1BF8"/>
    <w:rsid w:val="00CE3D8E"/>
    <w:rsid w:val="00D90A23"/>
    <w:rsid w:val="00D93A8B"/>
    <w:rsid w:val="00DD30A6"/>
    <w:rsid w:val="00DD6724"/>
    <w:rsid w:val="00DF6466"/>
    <w:rsid w:val="00E05882"/>
    <w:rsid w:val="00E06587"/>
    <w:rsid w:val="00E20F18"/>
    <w:rsid w:val="00E4314A"/>
    <w:rsid w:val="00E55A04"/>
    <w:rsid w:val="00E601BB"/>
    <w:rsid w:val="00E82ACB"/>
    <w:rsid w:val="00E9281D"/>
    <w:rsid w:val="00F21AF6"/>
    <w:rsid w:val="00F37E07"/>
    <w:rsid w:val="00F44C16"/>
    <w:rsid w:val="00F46CFF"/>
    <w:rsid w:val="00F65970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2717</Words>
  <Characters>16037</Characters>
  <Application>Microsoft Office Word</Application>
  <DocSecurity>2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Company>Správa železnic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2024-10</cp:keywords>
  <cp:lastModifiedBy>Bucha Michael, Bc.</cp:lastModifiedBy>
  <cp:revision>3</cp:revision>
  <cp:lastPrinted>2021-08-24T14:31:00Z</cp:lastPrinted>
  <dcterms:created xsi:type="dcterms:W3CDTF">2024-10-18T14:00:00Z</dcterms:created>
  <dcterms:modified xsi:type="dcterms:W3CDTF">2024-10-18T14:00:00Z</dcterms:modified>
  <cp:version>2024-10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